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856" w14:textId="77777777" w:rsidR="00CE71E8" w:rsidRDefault="00CE71E8" w:rsidP="005E4E1A">
      <w:pPr>
        <w:pStyle w:val="Maintitle"/>
        <w:spacing w:line="360" w:lineRule="auto"/>
        <w:outlineLvl w:val="0"/>
      </w:pPr>
    </w:p>
    <w:p w14:paraId="05A2F28A" w14:textId="369F9E28" w:rsidR="0056700F" w:rsidRPr="007D705A" w:rsidRDefault="00893E23" w:rsidP="005E4E1A">
      <w:pPr>
        <w:pStyle w:val="Maintitle"/>
        <w:spacing w:line="360" w:lineRule="auto"/>
        <w:outlineLvl w:val="0"/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86D966" wp14:editId="244DA529">
                <wp:simplePos x="0" y="0"/>
                <wp:positionH relativeFrom="page">
                  <wp:posOffset>648335</wp:posOffset>
                </wp:positionH>
                <wp:positionV relativeFrom="page">
                  <wp:posOffset>1078230</wp:posOffset>
                </wp:positionV>
                <wp:extent cx="1544320" cy="14605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316" y="18900"/>
                    <wp:lineTo x="21316" y="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432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78E0C" w14:textId="22C6906E" w:rsidR="000854DC" w:rsidRPr="007D705A" w:rsidRDefault="00CE71E8" w:rsidP="000854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JUNI</w:t>
                            </w:r>
                            <w:r w:rsidR="007D70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D9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1.05pt;margin-top:84.9pt;width:121.6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" filled="f" stroked="f" strokeweight=".5pt">
                <v:textbox style="mso-fit-shape-to-text:t" inset="0,0,0,0">
                  <w:txbxContent>
                    <w:p w14:paraId="76D78E0C" w14:textId="22C6906E" w:rsidR="000854DC" w:rsidRPr="007D705A" w:rsidRDefault="00CE71E8" w:rsidP="000854D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JUNI</w:t>
                      </w:r>
                      <w:r w:rsidR="007D705A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2022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4E1A">
        <w:t>RENAULT VERNIEUWT ZIJN GAMMA ZUIVER ELEKTRISCHE BEDRIJFSVOERTUIGEN MET NIEUWE KANGOO VAN E-TECH &amp; MASTER E-TECH 52 KWH</w:t>
      </w:r>
    </w:p>
    <w:p w14:paraId="573F5739" w14:textId="77777777" w:rsidR="0056700F" w:rsidRPr="007D705A" w:rsidRDefault="0056700F" w:rsidP="00A03BB3">
      <w:pPr>
        <w:pStyle w:val="Sous-titre1"/>
        <w:outlineLvl w:val="0"/>
        <w:rPr>
          <w:lang w:val="nl-BE"/>
        </w:rPr>
      </w:pPr>
    </w:p>
    <w:p w14:paraId="4C3230A3" w14:textId="77777777" w:rsidR="00AE2C15" w:rsidRPr="001477E1" w:rsidRDefault="00AE2C15" w:rsidP="00AE2C15">
      <w:pPr>
        <w:pStyle w:val="Sous-titre1"/>
        <w:ind w:left="720"/>
        <w:rPr>
          <w:rFonts w:ascii="NouvelR" w:hAnsi="NouvelR"/>
          <w:b/>
          <w:bCs/>
          <w:sz w:val="20"/>
          <w:szCs w:val="20"/>
          <w:lang w:val="nl-BE"/>
        </w:rPr>
      </w:pPr>
    </w:p>
    <w:p w14:paraId="5C088025" w14:textId="77777777" w:rsidR="005E4E1A" w:rsidRPr="005E4E1A" w:rsidRDefault="005E4E1A" w:rsidP="005E4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NouvelR-Regular" w:eastAsia="Times New Roman" w:hAnsi="NouvelR-Regular" w:cs="Times New Roman"/>
          <w:color w:val="000000"/>
          <w:lang w:val="nl-BE"/>
        </w:rPr>
      </w:pPr>
      <w:r w:rsidRPr="005E4E1A">
        <w:rPr>
          <w:rFonts w:ascii="NouvelR-Regular" w:hAnsi="NouvelR-Regular"/>
          <w:b/>
          <w:color w:val="000000"/>
          <w:lang w:val="nl-BE"/>
        </w:rPr>
        <w:t>Met een rijbereik van 300 kilometer</w:t>
      </w:r>
      <w:r w:rsidRPr="005E4E1A">
        <w:rPr>
          <w:rFonts w:ascii="NouvelR-Regular" w:hAnsi="NouvelR-Regular"/>
          <w:b/>
          <w:color w:val="000000"/>
          <w:vertAlign w:val="superscript"/>
          <w:lang w:val="nl-BE"/>
        </w:rPr>
        <w:t>1</w:t>
      </w:r>
      <w:r w:rsidRPr="005E4E1A">
        <w:rPr>
          <w:rFonts w:ascii="NouvelR-Regular" w:hAnsi="NouvelR-Regular"/>
          <w:b/>
          <w:color w:val="000000"/>
          <w:lang w:val="nl-BE"/>
        </w:rPr>
        <w:t xml:space="preserve"> beantwoordt Nieuwe Renault </w:t>
      </w:r>
      <w:proofErr w:type="spellStart"/>
      <w:r w:rsidRPr="005E4E1A">
        <w:rPr>
          <w:rFonts w:ascii="NouvelR-Regular" w:hAnsi="NouvelR-Regular"/>
          <w:b/>
          <w:color w:val="000000"/>
          <w:lang w:val="nl-BE"/>
        </w:rPr>
        <w:t>Kangoo</w:t>
      </w:r>
      <w:proofErr w:type="spellEnd"/>
      <w:r w:rsidRPr="005E4E1A">
        <w:rPr>
          <w:rFonts w:ascii="NouvelR-Regular" w:hAnsi="NouvelR-Regular"/>
          <w:b/>
          <w:color w:val="000000"/>
          <w:lang w:val="nl-BE"/>
        </w:rPr>
        <w:t xml:space="preserve"> Van E-Tech Electric meer dan ooit aan de meeste dagelijkse behoeften van professionele klanten.</w:t>
      </w:r>
    </w:p>
    <w:p w14:paraId="4D28F816" w14:textId="77777777" w:rsidR="005E4E1A" w:rsidRPr="005E4E1A" w:rsidRDefault="005E4E1A" w:rsidP="005E4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NouvelR-Regular" w:eastAsia="Times New Roman" w:hAnsi="NouvelR-Regular" w:cs="Times New Roman"/>
          <w:color w:val="000000"/>
          <w:lang w:val="en-US"/>
        </w:rPr>
      </w:pP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Nieuwe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Master E-Tech Electric 52 kWh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wint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aan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veelzijdigheid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met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zijn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rijbereik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van 200 kilometer</w:t>
      </w:r>
      <w:r w:rsidRPr="005E4E1A">
        <w:rPr>
          <w:rFonts w:ascii="NouvelR-Regular" w:hAnsi="NouvelR-Regular"/>
          <w:b/>
          <w:color w:val="000000"/>
          <w:vertAlign w:val="superscript"/>
          <w:lang w:val="en-US"/>
        </w:rPr>
        <w:t>1</w:t>
      </w:r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een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gamma van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vijftien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verschillende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versies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>.</w:t>
      </w:r>
    </w:p>
    <w:p w14:paraId="37C24C5E" w14:textId="77777777" w:rsidR="005E4E1A" w:rsidRPr="005E4E1A" w:rsidRDefault="005E4E1A" w:rsidP="005E4E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noProof/>
          <w:lang w:val="en-US"/>
        </w:rPr>
      </w:pPr>
      <w:r w:rsidRPr="005E4E1A">
        <w:rPr>
          <w:rFonts w:ascii="NouvelR-Regular" w:hAnsi="NouvelR-Regular"/>
          <w:b/>
          <w:color w:val="000000"/>
          <w:lang w:val="en-US"/>
        </w:rPr>
        <w:t xml:space="preserve">De twee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nieuwe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modellen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geven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het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startschot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voor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de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vernieuwing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van het gamma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compromisloze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elektrische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 xml:space="preserve"> </w:t>
      </w:r>
      <w:proofErr w:type="spellStart"/>
      <w:r w:rsidRPr="005E4E1A">
        <w:rPr>
          <w:rFonts w:ascii="NouvelR-Regular" w:hAnsi="NouvelR-Regular"/>
          <w:b/>
          <w:color w:val="000000"/>
          <w:lang w:val="en-US"/>
        </w:rPr>
        <w:t>bedrijfsvoertuigen</w:t>
      </w:r>
      <w:proofErr w:type="spellEnd"/>
      <w:r w:rsidRPr="005E4E1A">
        <w:rPr>
          <w:rFonts w:ascii="NouvelR-Regular" w:hAnsi="NouvelR-Regular"/>
          <w:b/>
          <w:color w:val="000000"/>
          <w:lang w:val="en-US"/>
        </w:rPr>
        <w:t>.</w:t>
      </w:r>
    </w:p>
    <w:p w14:paraId="33F88CF6" w14:textId="77777777" w:rsidR="005E4E1A" w:rsidRDefault="005E4E1A" w:rsidP="005E4E1A">
      <w:pPr>
        <w:pStyle w:val="Sous-titre1"/>
        <w:jc w:val="center"/>
        <w:rPr>
          <w:noProof/>
        </w:rPr>
      </w:pPr>
      <w:r>
        <w:rPr>
          <w:noProof/>
        </w:rPr>
        <w:drawing>
          <wp:inline distT="0" distB="0" distL="0" distR="0" wp14:anchorId="7284D8F8" wp14:editId="6D848FA3">
            <wp:extent cx="6223000" cy="4108331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122" cy="413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98E6" w14:textId="77777777" w:rsidR="005E4E1A" w:rsidRDefault="005E4E1A" w:rsidP="005E4E1A">
      <w:pPr>
        <w:pStyle w:val="Sous-titre1"/>
        <w:rPr>
          <w:noProof/>
        </w:rPr>
      </w:pPr>
    </w:p>
    <w:p w14:paraId="1FAAA019" w14:textId="77777777" w:rsidR="005E4E1A" w:rsidRPr="00D924C7" w:rsidRDefault="005E4E1A" w:rsidP="005E4E1A">
      <w:pPr>
        <w:pStyle w:val="Sous-titre1"/>
      </w:pPr>
    </w:p>
    <w:p w14:paraId="6FCCB22D" w14:textId="77777777" w:rsidR="005E4E1A" w:rsidRDefault="005E4E1A" w:rsidP="005E4E1A">
      <w:pPr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eastAsia="fr-FR"/>
        </w:rPr>
      </w:pPr>
    </w:p>
    <w:p w14:paraId="23D2842A" w14:textId="77777777" w:rsidR="005E4E1A" w:rsidRDefault="005E4E1A" w:rsidP="005E4E1A">
      <w:pPr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eastAsia="fr-FR"/>
        </w:rPr>
      </w:pPr>
    </w:p>
    <w:p w14:paraId="5E24F1E8" w14:textId="77777777" w:rsidR="005E4E1A" w:rsidRDefault="005E4E1A" w:rsidP="005E4E1A">
      <w:pPr>
        <w:jc w:val="both"/>
        <w:rPr>
          <w:rFonts w:ascii="NouvelR" w:eastAsia="Times New Roman" w:hAnsi="NouvelR" w:cs="Times New Roman"/>
          <w:color w:val="0D0D0D" w:themeColor="text1" w:themeTint="F2"/>
          <w:sz w:val="22"/>
          <w:szCs w:val="22"/>
        </w:rPr>
      </w:pPr>
      <w:r>
        <w:rPr>
          <w:rFonts w:ascii="NouvelR" w:hAnsi="NouvelR"/>
          <w:color w:val="0D0D0D" w:themeColor="text1" w:themeTint="F2"/>
          <w:sz w:val="22"/>
        </w:rPr>
        <w:t xml:space="preserve">36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jaar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na het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eerste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prototype van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zuiver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elektrische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Master en tien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jaar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na de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marktlancering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van de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zuiver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elektrische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Kangoo Z.E.,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waarvan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meer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dan 70.000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exemplaren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werden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verkocht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,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heeft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Renault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zich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opgewerkt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tot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wereldwijde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pionier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en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Europese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marktleider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op het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gebied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van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elektrische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voertuigen</w:t>
      </w:r>
      <w:proofErr w:type="spellEnd"/>
      <w:r>
        <w:rPr>
          <w:rFonts w:ascii="NouvelR" w:hAnsi="NouvelR"/>
          <w:color w:val="0D0D0D" w:themeColor="text1" w:themeTint="F2"/>
          <w:sz w:val="22"/>
        </w:rPr>
        <w:t>.</w:t>
      </w:r>
    </w:p>
    <w:p w14:paraId="4A614964" w14:textId="77777777" w:rsidR="005E4E1A" w:rsidRDefault="005E4E1A" w:rsidP="005E4E1A">
      <w:pPr>
        <w:jc w:val="both"/>
        <w:rPr>
          <w:rFonts w:ascii="NouvelR" w:eastAsia="Times New Roman" w:hAnsi="NouvelR" w:cs="Times New Roman"/>
          <w:color w:val="0D0D0D" w:themeColor="text1" w:themeTint="F2"/>
          <w:sz w:val="22"/>
          <w:szCs w:val="22"/>
          <w:lang w:eastAsia="fr-FR"/>
        </w:rPr>
      </w:pPr>
    </w:p>
    <w:p w14:paraId="114961B0" w14:textId="77777777" w:rsidR="005E4E1A" w:rsidRDefault="005E4E1A" w:rsidP="005E4E1A">
      <w:pPr>
        <w:jc w:val="both"/>
        <w:rPr>
          <w:rFonts w:ascii="NouvelR" w:eastAsia="Times New Roman" w:hAnsi="NouvelR" w:cs="Times New Roman"/>
          <w:color w:val="0D0D0D" w:themeColor="text1" w:themeTint="F2"/>
          <w:sz w:val="22"/>
          <w:szCs w:val="22"/>
        </w:rPr>
      </w:pPr>
      <w:r>
        <w:rPr>
          <w:rFonts w:ascii="NouvelR" w:hAnsi="NouvelR"/>
          <w:color w:val="0D0D0D" w:themeColor="text1" w:themeTint="F2"/>
          <w:sz w:val="22"/>
        </w:rPr>
        <w:t xml:space="preserve">Met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nieuwe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Kangoo Van E-Tech Electric en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nieuwe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Master E-Tech Electric 52 kWh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geeft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het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merk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het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startschot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voor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de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vernieuwing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van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zijn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gamma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zuiver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elektrische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bedrijfsvoertuigen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.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Beide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modellen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bieden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nog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meer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flexibiliteit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en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vrijheid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zonder</w:t>
      </w:r>
      <w:proofErr w:type="spellEnd"/>
      <w:r>
        <w:rPr>
          <w:rFonts w:ascii="NouvelR" w:hAnsi="NouvelR"/>
          <w:color w:val="0D0D0D" w:themeColor="text1" w:themeTint="F2"/>
          <w:sz w:val="22"/>
        </w:rPr>
        <w:t xml:space="preserve"> </w:t>
      </w:r>
      <w:proofErr w:type="spellStart"/>
      <w:r>
        <w:rPr>
          <w:rFonts w:ascii="NouvelR" w:hAnsi="NouvelR"/>
          <w:color w:val="0D0D0D" w:themeColor="text1" w:themeTint="F2"/>
          <w:sz w:val="22"/>
        </w:rPr>
        <w:t>compromissen</w:t>
      </w:r>
      <w:proofErr w:type="spellEnd"/>
      <w:r>
        <w:rPr>
          <w:rFonts w:ascii="NouvelR" w:hAnsi="NouvelR"/>
          <w:color w:val="0D0D0D" w:themeColor="text1" w:themeTint="F2"/>
          <w:sz w:val="22"/>
        </w:rPr>
        <w:t>.</w:t>
      </w:r>
    </w:p>
    <w:p w14:paraId="4735670B" w14:textId="77777777" w:rsidR="005E4E1A" w:rsidRDefault="005E4E1A" w:rsidP="005E4E1A">
      <w:pPr>
        <w:jc w:val="both"/>
      </w:pPr>
    </w:p>
    <w:p w14:paraId="66BEDD1F" w14:textId="77777777" w:rsidR="005E4E1A" w:rsidRDefault="005E4E1A" w:rsidP="005E4E1A">
      <w:pPr>
        <w:pStyle w:val="Sous-titre1"/>
        <w:jc w:val="both"/>
      </w:pPr>
    </w:p>
    <w:p w14:paraId="4335DD15" w14:textId="77777777" w:rsid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</w:rPr>
      </w:pPr>
      <w:r>
        <w:rPr>
          <w:rFonts w:ascii="NouvelR" w:hAnsi="NouvelR"/>
          <w:b/>
          <w:sz w:val="28"/>
        </w:rPr>
        <w:t>ALLE TROEVEN EN INNOVATIES VAN KANGOO VAN, DE VOORDELEN VAN ELEKTRISCH RIJDEN ALS BONUS</w:t>
      </w:r>
    </w:p>
    <w:p w14:paraId="046F3AE9" w14:textId="77777777" w:rsid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</w:rPr>
      </w:pPr>
    </w:p>
    <w:p w14:paraId="3A33ACAD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erft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alle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kwaliteiten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verbrandingsmotor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die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werd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bekroond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prestigieuze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titel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‘International Van of the Year 2022’.</w:t>
      </w:r>
    </w:p>
    <w:p w14:paraId="6B742CE1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2EAB13E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die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zich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onder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vloer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bevindt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heeft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invloed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laadcapaciteiten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Zo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L1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nuttig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laadvolume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tot 3,9 m</w:t>
      </w:r>
      <w:r w:rsidRPr="005E4E1A">
        <w:rPr>
          <w:rFonts w:ascii="NouvelR" w:hAnsi="NouvelR"/>
          <w:caps w:val="0"/>
          <w:color w:val="0D0D0D" w:themeColor="text1" w:themeTint="F2"/>
          <w:vertAlign w:val="superscript"/>
          <w:lang w:val="en-US"/>
        </w:rPr>
        <w:t>3</w:t>
      </w: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(4,9 m</w:t>
      </w:r>
      <w:r w:rsidRPr="005E4E1A">
        <w:rPr>
          <w:rFonts w:ascii="NouvelR" w:hAnsi="NouvelR"/>
          <w:caps w:val="0"/>
          <w:color w:val="0D0D0D" w:themeColor="text1" w:themeTint="F2"/>
          <w:vertAlign w:val="superscript"/>
          <w:lang w:val="en-US"/>
        </w:rPr>
        <w:t>3</w:t>
      </w: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lange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later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beschikbaar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),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nuttig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laadvermogen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600 kilogram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(800 kilogram in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lange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versie</w:t>
      </w:r>
      <w:r w:rsidRPr="005E4E1A">
        <w:rPr>
          <w:rFonts w:ascii="NouvelR" w:hAnsi="NouvelR"/>
          <w:caps w:val="0"/>
          <w:color w:val="0D0D0D" w:themeColor="text1" w:themeTint="F2"/>
          <w:vertAlign w:val="superscript"/>
          <w:lang w:val="en-US"/>
        </w:rPr>
        <w:t>2</w:t>
      </w: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)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sleepvermogen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1.500 kilogram.</w:t>
      </w:r>
    </w:p>
    <w:p w14:paraId="609E7AF4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3ADFBDE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Hetzelfde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geldt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ingenieuze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unieke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‘Open Sesame by Renault’-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breedste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zijdelingse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laadopening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markt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verzekert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(1,45 meter),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alsook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innovatieve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inklapbare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interieurimperiaal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‘Easy Inside Rack’,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drie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voorzetels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neerklapbare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rugleuning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het midden om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mobiel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kantoor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creëren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bijna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60 liter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opbergruimte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cabine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waaronder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‘Renault Easy Life’-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opberglade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348529E6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73A5345E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Het is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alweer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tien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geleden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eerste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zuiver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eerst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werd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uitgeroepen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tot ‘International Van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Of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The Year’.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Dankzij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die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jarenlange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ervaring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intensieve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door professionals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wist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Renault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leiderspositie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het segment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bedrijfsvoertuigen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behouden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Zo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constructeur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vandaag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erg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performante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aanbieden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grootste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markt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23D6F5DB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8A2A83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lithium-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ionbatterij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bestaande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acht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onafhankelijke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eenvoudig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herstellen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modules,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100 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procent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bruikbare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capaciteit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45 kWh. Zo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geraakt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tot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300 kilometer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(WLTP-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cyclus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).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volstaat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gebruikers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bestelbreaks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om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meeste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hun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dagelijkse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zakelijke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verplaatsingen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alle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sereniteit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tegemoet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zien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garandeert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bovendien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laagste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-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eigendomskosten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31B9DF8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Op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versies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22 kW-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beschikt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over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vloeistofkoeling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weerstand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waardoor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steeds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binnen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juiste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temperatuurbereik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komt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zowel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oplaadtijd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ten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goede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35880D1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lastRenderedPageBreak/>
        <w:t xml:space="preserve">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genieten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acht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of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160.000 kilometer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garantie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Binnen die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periode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kosteloos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vervangen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indien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hun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capaciteit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afneemt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tot minder dan 70 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procent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nominale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waarde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SoH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).</w:t>
      </w:r>
    </w:p>
    <w:p w14:paraId="1C3CB5B6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aangedreven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door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motor van 90 kW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245 Nm.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koppel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onmiddellijk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beschikbaar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soepel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sereen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rijgedrag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alle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omstandigheden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Eco-modus die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vermogen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maximumsnelheid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voertuig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beperkt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optimaliseert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voorkeur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licht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beladen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voertuig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013B7D2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F7FCFAC" w14:textId="77777777" w:rsidR="005E4E1A" w:rsidRPr="00A06FDD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Het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regeneratieve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remsysteem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biedt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keuze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uit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drie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proofErr w:type="gramStart"/>
      <w:r>
        <w:rPr>
          <w:rFonts w:ascii="NouvelR" w:hAnsi="NouvelR"/>
          <w:caps w:val="0"/>
          <w:color w:val="0D0D0D" w:themeColor="text1" w:themeTint="F2"/>
        </w:rPr>
        <w:t>recuperatiemodi</w:t>
      </w:r>
      <w:proofErr w:type="spellEnd"/>
      <w:r>
        <w:rPr>
          <w:rFonts w:ascii="NouvelR" w:hAnsi="NouvelR"/>
          <w:caps w:val="0"/>
          <w:color w:val="0D0D0D" w:themeColor="text1" w:themeTint="F2"/>
        </w:rPr>
        <w:t>:</w:t>
      </w:r>
      <w:proofErr w:type="gramEnd"/>
    </w:p>
    <w:p w14:paraId="154EF844" w14:textId="77777777" w:rsidR="005E4E1A" w:rsidRPr="00A06FDD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11970912" w14:textId="77777777" w:rsidR="005E4E1A" w:rsidRPr="005E4E1A" w:rsidRDefault="005E4E1A" w:rsidP="005E4E1A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>- Sailing (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indicatielampje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B1): modus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beperkte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regeneratie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geschikt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snelwegen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autowegen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A43AC23" w14:textId="77777777" w:rsidR="005E4E1A" w:rsidRPr="005E4E1A" w:rsidRDefault="005E4E1A" w:rsidP="005E4E1A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- Drive (B2): modus met standaard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regeneratie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uiteenlopende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omstandigheden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Wanneer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men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gaspedaal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loslaat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krijgt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ongeveer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dezelfde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vertraging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benzinemotor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412FA82F" w14:textId="77777777" w:rsidR="005E4E1A" w:rsidRPr="00A06FDD" w:rsidRDefault="005E4E1A" w:rsidP="005E4E1A">
      <w:pPr>
        <w:pStyle w:val="Sous-titre1"/>
        <w:numPr>
          <w:ilvl w:val="0"/>
          <w:numId w:val="2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-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Brake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(B3</w:t>
      </w:r>
      <w:proofErr w:type="gramStart"/>
      <w:r>
        <w:rPr>
          <w:rFonts w:ascii="NouvelR" w:hAnsi="NouvelR"/>
          <w:caps w:val="0"/>
          <w:color w:val="0D0D0D" w:themeColor="text1" w:themeTint="F2"/>
        </w:rPr>
        <w:t>):</w:t>
      </w:r>
      <w:proofErr w:type="gramEnd"/>
      <w:r>
        <w:rPr>
          <w:rFonts w:ascii="NouvelR" w:hAnsi="NouvelR"/>
          <w:caps w:val="0"/>
          <w:color w:val="0D0D0D" w:themeColor="text1" w:themeTint="F2"/>
        </w:rPr>
        <w:t xml:space="preserve"> modus met maximale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regeneratie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,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voor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gebruik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in files en in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bergen</w:t>
      </w:r>
      <w:proofErr w:type="spellEnd"/>
      <w:r>
        <w:rPr>
          <w:rFonts w:ascii="NouvelR" w:hAnsi="NouvelR"/>
          <w:caps w:val="0"/>
          <w:color w:val="0D0D0D" w:themeColor="text1" w:themeTint="F2"/>
        </w:rPr>
        <w:t>.</w:t>
      </w:r>
    </w:p>
    <w:p w14:paraId="5C53FB5F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1CDF65B9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In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klassieke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hydraulische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remsysteem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aangevuld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ARBS-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(Adaptive Regenerative Braking System)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teruggewonnen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energie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maximaliseert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414E2780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E4E234D" w14:textId="77777777" w:rsidR="005E4E1A" w:rsidRPr="00A06FDD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verschillende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combinaties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van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rijprogramma's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remmodi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bieden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bestuurder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keuze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tussen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zes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verschillende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rijervaringen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die het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comfort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rijbereik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optimaliseren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naargelang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zijn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gebruik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rijomstandigheden</w:t>
      </w:r>
      <w:proofErr w:type="spellEnd"/>
      <w:r>
        <w:rPr>
          <w:rFonts w:ascii="NouvelR" w:hAnsi="NouvelR"/>
          <w:caps w:val="0"/>
          <w:color w:val="0D0D0D" w:themeColor="text1" w:themeTint="F2"/>
        </w:rPr>
        <w:t>.</w:t>
      </w:r>
    </w:p>
    <w:p w14:paraId="46AD3DF4" w14:textId="77777777" w:rsidR="005E4E1A" w:rsidRPr="00A06FDD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7F2E9294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informatie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met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betrekking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tot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geselecteerde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rijmodus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, het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beheer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van het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elektrisch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vermogen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rijhulpsystemen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is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gegroepeerd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in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een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volledig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digitaal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personaliseerbaar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10”-dashboard in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kleur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,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dat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als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optie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verkrijgbaar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is</w:t>
      </w:r>
      <w:proofErr w:type="spellEnd"/>
      <w:r>
        <w:rPr>
          <w:rFonts w:ascii="NouvelR" w:hAnsi="NouvelR"/>
          <w:caps w:val="0"/>
          <w:color w:val="0D0D0D" w:themeColor="text1" w:themeTint="F2"/>
        </w:rPr>
        <w:t>.</w:t>
      </w:r>
    </w:p>
    <w:p w14:paraId="38BA28E8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58C030E9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Om in elk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seizoen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garanderen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beschikt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over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airconditioning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warmtepomp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Die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zorgt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verwarming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de winter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verkoeling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zomer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dankzij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principe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omkeerbare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airconditioning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verwarming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haalt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calorieën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buitenlucht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om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het interieur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gebruiken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terwijl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airconditioning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calorieën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binnen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buiten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toe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afvoert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021324F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warmtepomp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heeft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optimaal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rendement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temperaturen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tussen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-15 °C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+15 °C. Ze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verzekert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alleen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uitstekend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thermisch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comfort, maar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behoudt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ook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Dankzij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functionaliteit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ligt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WLTP-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tot 85 km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hoger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7493EE7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A304F6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Tot slot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uitgerust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verwarmbare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voorruit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vertAlign w:val="superscript"/>
          <w:lang w:val="en-US"/>
        </w:rPr>
        <w:t xml:space="preserve"> 2</w:t>
      </w: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verwarmbare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voorzetels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verwarmbaar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stuur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vertAlign w:val="superscript"/>
          <w:lang w:val="en-US"/>
        </w:rPr>
        <w:t xml:space="preserve"> 2</w:t>
      </w:r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  <w:r w:rsidRPr="005E4E1A">
        <w:rPr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opties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garanderen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nog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meer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thermisch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comfort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hebben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tegelijk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weinig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impact op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5A630C24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DC963F2" w14:textId="77777777" w:rsidR="00A85FC2" w:rsidRDefault="00A85FC2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74C9FEAE" w14:textId="77777777" w:rsidR="00A85FC2" w:rsidRDefault="00A85FC2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16DAF050" w14:textId="77777777" w:rsidR="00A85FC2" w:rsidRDefault="00A85FC2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45D39753" w14:textId="77777777" w:rsidR="00A85FC2" w:rsidRDefault="00A85FC2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2F559C84" w14:textId="77777777" w:rsidR="00A85FC2" w:rsidRPr="005E4E1A" w:rsidRDefault="00A85FC2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24D5A63C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Om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batterij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op te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laden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,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biedt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Nieuwe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Kangoo Van E-Tech Electric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keuze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uit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drie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soorten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laders</w:t>
      </w:r>
      <w:proofErr w:type="spellEnd"/>
      <w:r>
        <w:rPr>
          <w:rFonts w:ascii="NouvelR" w:hAnsi="NouvelR"/>
          <w:caps w:val="0"/>
          <w:color w:val="0D0D0D" w:themeColor="text1" w:themeTint="F2"/>
        </w:rPr>
        <w:t>.</w:t>
      </w:r>
    </w:p>
    <w:p w14:paraId="33570784" w14:textId="77777777" w:rsidR="005E4E1A" w:rsidRPr="005E4E1A" w:rsidRDefault="005E4E1A" w:rsidP="005E4E1A">
      <w:pPr>
        <w:pStyle w:val="Sous-titre1"/>
        <w:numPr>
          <w:ilvl w:val="0"/>
          <w:numId w:val="9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Standaard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twee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types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geïntegreerde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aangeboden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:</w:t>
      </w:r>
    </w:p>
    <w:p w14:paraId="2CC823E1" w14:textId="77777777" w:rsidR="005E4E1A" w:rsidRPr="005E4E1A" w:rsidRDefault="005E4E1A" w:rsidP="005E4E1A">
      <w:pPr>
        <w:pStyle w:val="Sous-titre1"/>
        <w:numPr>
          <w:ilvl w:val="1"/>
          <w:numId w:val="9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driefasige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11 kW-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geschikt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alle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types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huishoudelijk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opladen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151528D0" w14:textId="77777777" w:rsidR="005E4E1A" w:rsidRPr="005E4E1A" w:rsidRDefault="005E4E1A" w:rsidP="005E4E1A">
      <w:pPr>
        <w:pStyle w:val="Sous-titre1"/>
        <w:numPr>
          <w:ilvl w:val="1"/>
          <w:numId w:val="9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driefasige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22 kW-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versneld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laden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openbare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laadpalen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7CB5E45" w14:textId="77777777" w:rsidR="005E4E1A" w:rsidRPr="005E4E1A" w:rsidRDefault="005E4E1A" w:rsidP="005E4E1A">
      <w:pPr>
        <w:pStyle w:val="Sous-titre1"/>
        <w:numPr>
          <w:ilvl w:val="0"/>
          <w:numId w:val="8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Als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22 kW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aangevuld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snellader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80 kW DC (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gelijkstroom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) om in 30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minuten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170 km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recupereren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(WLTP-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cyclus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)</w:t>
      </w:r>
    </w:p>
    <w:p w14:paraId="7FEC6B6F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2BE2708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Wanneer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aangesloten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Wallbox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11 kW,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2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uur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40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minuten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opgeladen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15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tot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80 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procent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Op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Wallbox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7,4 kW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gebeurt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dit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minder dan 6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uur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29036713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29605B2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Tot slot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beschikt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via de smartphone-app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MyRenault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of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multimediasysteem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Renault Easy Link over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specifieke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geconnecteerde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diensten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zoals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:</w:t>
      </w:r>
    </w:p>
    <w:p w14:paraId="50651D3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21E6627" w14:textId="77777777" w:rsidR="005E4E1A" w:rsidRPr="005E4E1A" w:rsidRDefault="005E4E1A" w:rsidP="005E4E1A">
      <w:pPr>
        <w:pStyle w:val="Sous-titre1"/>
        <w:numPr>
          <w:ilvl w:val="0"/>
          <w:numId w:val="6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Programmering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laadproces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opvolging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laadtoestand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vanop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afstand</w:t>
      </w:r>
      <w:proofErr w:type="spellEnd"/>
    </w:p>
    <w:p w14:paraId="7341C639" w14:textId="77777777" w:rsidR="005E4E1A" w:rsidRPr="005E4E1A" w:rsidRDefault="005E4E1A" w:rsidP="005E4E1A">
      <w:pPr>
        <w:pStyle w:val="Sous-titre1"/>
        <w:numPr>
          <w:ilvl w:val="0"/>
          <w:numId w:val="6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Programmering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thermische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preconditioning van het interieur</w:t>
      </w:r>
    </w:p>
    <w:p w14:paraId="3D5E73AA" w14:textId="77777777" w:rsidR="005E4E1A" w:rsidRPr="005E4E1A" w:rsidRDefault="005E4E1A" w:rsidP="005E4E1A">
      <w:pPr>
        <w:pStyle w:val="Sous-titre1"/>
        <w:numPr>
          <w:ilvl w:val="0"/>
          <w:numId w:val="6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Zoeken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laadpunten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traject</w:t>
      </w:r>
      <w:proofErr w:type="spellEnd"/>
    </w:p>
    <w:p w14:paraId="6B881D71" w14:textId="77777777" w:rsidR="005E4E1A" w:rsidRPr="005E4E1A" w:rsidRDefault="005E4E1A" w:rsidP="005E4E1A">
      <w:pPr>
        <w:pStyle w:val="Sous-titre1"/>
        <w:numPr>
          <w:ilvl w:val="0"/>
          <w:numId w:val="6"/>
        </w:numPr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Berekening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bereikbare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bestemmingen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basis van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resterende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</w:p>
    <w:p w14:paraId="5FDE6C56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72EF1BD8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A0C304B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  <w:r w:rsidRPr="005E4E1A">
        <w:rPr>
          <w:rFonts w:ascii="NouvelR" w:hAnsi="NouvelR"/>
          <w:b/>
          <w:sz w:val="28"/>
          <w:lang w:val="en-US"/>
        </w:rPr>
        <w:t>MAUBEUGE, KENNISCENTRUM IN HET HART VAN ELECTRICITY</w:t>
      </w:r>
    </w:p>
    <w:p w14:paraId="20A58CC8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A169ED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Sinds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2011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bouwt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Renault-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Maubeuge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in Hauts-de-France,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hele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wereld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. </w:t>
      </w:r>
    </w:p>
    <w:p w14:paraId="20D84AD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Samen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vestigingen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Douai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Ruitz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vormt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hart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pool ‘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ElectriCity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’,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grootste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meest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competitieve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productiecentrum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voertuigen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Europa,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Renault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2025 maar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liefst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480.000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voertuigen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per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wil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produceren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565161B4" w14:textId="73FE7FBF" w:rsidR="005E4E1A" w:rsidRPr="003900EB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Behalve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personenwagens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bedrijfsvoertuigen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basis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lopen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hier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ook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hun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tegenhangers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partners Mercedes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Nissan van de band. </w:t>
      </w:r>
      <w:r>
        <w:rPr>
          <w:rFonts w:ascii="NouvelR" w:hAnsi="NouvelR"/>
          <w:caps w:val="0"/>
          <w:color w:val="0D0D0D" w:themeColor="text1" w:themeTint="F2"/>
        </w:rPr>
        <w:t xml:space="preserve">Om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nodige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productiecapaciteit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hoogste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productiekwaliteit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te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verzekeren</w:t>
      </w:r>
      <w:proofErr w:type="spellEnd"/>
      <w:r>
        <w:rPr>
          <w:rFonts w:ascii="NouvelR" w:hAnsi="NouvelR"/>
          <w:caps w:val="0"/>
          <w:color w:val="0D0D0D" w:themeColor="text1" w:themeTint="F2"/>
        </w:rPr>
        <w:t>,</w:t>
      </w:r>
      <w:r w:rsidR="00995D7B"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investeerde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Renault </w:t>
      </w:r>
      <w:r w:rsidR="00995D7B">
        <w:rPr>
          <w:rFonts w:ascii="NouvelR" w:hAnsi="NouvelR"/>
          <w:caps w:val="0"/>
          <w:color w:val="0D0D0D" w:themeColor="text1" w:themeTint="F2"/>
        </w:rPr>
        <w:br/>
      </w:r>
      <w:r>
        <w:rPr>
          <w:rFonts w:ascii="NouvelR" w:hAnsi="NouvelR"/>
          <w:caps w:val="0"/>
          <w:color w:val="0D0D0D" w:themeColor="text1" w:themeTint="F2"/>
        </w:rPr>
        <w:t xml:space="preserve">450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miljoen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euro in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fabriek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installeerde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de constructeur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een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nieuwe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assemblagewerkplaats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voor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batterijen</w:t>
      </w:r>
      <w:proofErr w:type="spellEnd"/>
      <w:r>
        <w:rPr>
          <w:rFonts w:ascii="NouvelR" w:hAnsi="NouvelR"/>
          <w:caps w:val="0"/>
          <w:color w:val="0D0D0D" w:themeColor="text1" w:themeTint="F2"/>
        </w:rPr>
        <w:t>.</w:t>
      </w:r>
    </w:p>
    <w:p w14:paraId="0B1E0944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</w:rPr>
      </w:pPr>
      <w:r>
        <w:rPr>
          <w:rFonts w:ascii="NouvelR" w:hAnsi="NouvelR"/>
          <w:caps w:val="0"/>
          <w:color w:val="0D0D0D" w:themeColor="text1" w:themeTint="F2"/>
        </w:rPr>
        <w:t xml:space="preserve">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elektromotor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en de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laders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van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Nieuwe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Kangoo Van E-Tech Electric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worden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op hun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beurt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vervaardigd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in de Renault-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fabriek</w:t>
      </w:r>
      <w:proofErr w:type="spellEnd"/>
      <w:r>
        <w:rPr>
          <w:rFonts w:ascii="NouvelR" w:hAnsi="NouvelR"/>
          <w:caps w:val="0"/>
          <w:color w:val="0D0D0D" w:themeColor="text1" w:themeTint="F2"/>
        </w:rPr>
        <w:t xml:space="preserve"> van Cléon (</w:t>
      </w:r>
      <w:proofErr w:type="spellStart"/>
      <w:r>
        <w:rPr>
          <w:rFonts w:ascii="NouvelR" w:hAnsi="NouvelR"/>
          <w:caps w:val="0"/>
          <w:color w:val="0D0D0D" w:themeColor="text1" w:themeTint="F2"/>
        </w:rPr>
        <w:t>Normandië</w:t>
      </w:r>
      <w:proofErr w:type="spellEnd"/>
      <w:r>
        <w:rPr>
          <w:rFonts w:ascii="NouvelR" w:hAnsi="NouvelR"/>
          <w:caps w:val="0"/>
          <w:color w:val="0D0D0D" w:themeColor="text1" w:themeTint="F2"/>
        </w:rPr>
        <w:t>).</w:t>
      </w:r>
    </w:p>
    <w:p w14:paraId="1A562523" w14:textId="77777777" w:rsid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23E213F5" w14:textId="77777777" w:rsidR="007A5B24" w:rsidRDefault="007A5B24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eastAsia="fr-FR"/>
        </w:rPr>
      </w:pPr>
    </w:p>
    <w:p w14:paraId="7C5981E4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  <w:r w:rsidRPr="005E4E1A">
        <w:rPr>
          <w:rFonts w:ascii="NouvelR" w:hAnsi="NouvelR"/>
          <w:b/>
          <w:sz w:val="28"/>
          <w:lang w:val="en-US"/>
        </w:rPr>
        <w:t>TARIEVEN</w:t>
      </w:r>
      <w:r w:rsidRPr="005E4E1A">
        <w:rPr>
          <w:rStyle w:val="Appelnotedebasdep"/>
          <w:rFonts w:ascii="NouvelR" w:hAnsi="NouvelR"/>
          <w:b/>
          <w:sz w:val="28"/>
          <w:lang w:val="en-US"/>
        </w:rPr>
        <w:t>3</w:t>
      </w:r>
      <w:r w:rsidRPr="005E4E1A">
        <w:rPr>
          <w:rFonts w:ascii="NouvelR" w:hAnsi="NouvelR"/>
          <w:b/>
          <w:sz w:val="28"/>
          <w:lang w:val="en-US"/>
        </w:rPr>
        <w:t xml:space="preserve"> EN GAMMA VAN KANGOO VAN E-TECH ELECTRIC</w:t>
      </w:r>
    </w:p>
    <w:p w14:paraId="10D90EA1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7212E14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is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vanaf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1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juni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verkrijgbaar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België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Luxemburg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prijzen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beginnen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gram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29.925 euro</w:t>
      </w:r>
      <w:proofErr w:type="gram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excl. btw.</w:t>
      </w:r>
    </w:p>
    <w:p w14:paraId="5959096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138F507E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  <w:r w:rsidRPr="005E4E1A">
        <w:rPr>
          <w:rFonts w:ascii="NouvelR" w:hAnsi="NouvelR"/>
          <w:b/>
          <w:sz w:val="28"/>
          <w:lang w:val="en-US"/>
        </w:rPr>
        <w:lastRenderedPageBreak/>
        <w:t>VOLUME EN EFFICIËNTIE ALS VOORNAAMSTE TROEVEN VAN MASTER, MET EEN ZUIVER ELEKTRISCHE AANDRIJVING EN EEN NOG GROTER RIJBEREIK</w:t>
      </w:r>
    </w:p>
    <w:p w14:paraId="7C0FA027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</w:p>
    <w:p w14:paraId="7E7FE2B6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lang w:val="en-US"/>
        </w:rPr>
        <w:t>grote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bestelwagen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Renault, </w:t>
      </w: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Master Van E-Tech Electric 52 kWh, </w:t>
      </w:r>
      <w:proofErr w:type="spellStart"/>
      <w:r w:rsidRPr="005E4E1A">
        <w:rPr>
          <w:rFonts w:ascii="NouvelR" w:hAnsi="NouvelR"/>
          <w:caps w:val="0"/>
          <w:lang w:val="en-US"/>
        </w:rPr>
        <w:t>krijgt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52 kWh, </w:t>
      </w:r>
      <w:proofErr w:type="spellStart"/>
      <w:r w:rsidRPr="005E4E1A">
        <w:rPr>
          <w:rFonts w:ascii="NouvelR" w:hAnsi="NouvelR"/>
          <w:caps w:val="0"/>
          <w:lang w:val="en-US"/>
        </w:rPr>
        <w:t>waarmee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hij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kan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uitbreiden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tot </w:t>
      </w:r>
      <w:proofErr w:type="spellStart"/>
      <w:r w:rsidRPr="005E4E1A">
        <w:rPr>
          <w:rFonts w:ascii="NouvelR" w:hAnsi="NouvelR"/>
          <w:caps w:val="0"/>
          <w:lang w:val="en-US"/>
        </w:rPr>
        <w:t>meer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dan 200 kilometer over de WLTP-</w:t>
      </w:r>
      <w:proofErr w:type="spellStart"/>
      <w:r w:rsidRPr="005E4E1A">
        <w:rPr>
          <w:rFonts w:ascii="NouvelR" w:hAnsi="NouvelR"/>
          <w:caps w:val="0"/>
          <w:lang w:val="en-US"/>
        </w:rPr>
        <w:t>cyclus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0B296BB6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4F15E7E1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Net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als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klassieke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hydraulische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remsysteem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aangevuld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ARBS-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systeem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(Adaptive Regenerative Braking System)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energierecuperatie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tijdens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remmen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maximaliseert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166D7683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06835EB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De Eco-modus, die het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vermogen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wagen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beperkt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specifieke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banden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lage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rolweerstand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garanderen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maximaal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optimaal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rijcomfort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38E91FEF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627AEA11" w14:textId="77777777" w:rsidR="005E4E1A" w:rsidRPr="00831775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00000" w:themeColor="text1"/>
        </w:rPr>
      </w:pPr>
      <w:r>
        <w:rPr>
          <w:rFonts w:ascii="NouvelR" w:hAnsi="NouvelR"/>
          <w:caps w:val="0"/>
          <w:color w:val="000000" w:themeColor="text1"/>
        </w:rPr>
        <w:t xml:space="preserve">Om de </w:t>
      </w:r>
      <w:proofErr w:type="spellStart"/>
      <w:r>
        <w:rPr>
          <w:rFonts w:ascii="NouvelR" w:hAnsi="NouvelR"/>
          <w:caps w:val="0"/>
          <w:color w:val="000000" w:themeColor="text1"/>
        </w:rPr>
        <w:t>batterij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op te </w:t>
      </w:r>
      <w:proofErr w:type="spellStart"/>
      <w:r>
        <w:rPr>
          <w:rFonts w:ascii="NouvelR" w:hAnsi="NouvelR"/>
          <w:caps w:val="0"/>
          <w:color w:val="000000" w:themeColor="text1"/>
        </w:rPr>
        <w:t>laden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, </w:t>
      </w:r>
      <w:proofErr w:type="spellStart"/>
      <w:r>
        <w:rPr>
          <w:rFonts w:ascii="NouvelR" w:hAnsi="NouvelR"/>
          <w:caps w:val="0"/>
          <w:color w:val="000000" w:themeColor="text1"/>
        </w:rPr>
        <w:t>zijn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er </w:t>
      </w:r>
      <w:proofErr w:type="spellStart"/>
      <w:r>
        <w:rPr>
          <w:rFonts w:ascii="NouvelR" w:hAnsi="NouvelR"/>
          <w:caps w:val="0"/>
          <w:color w:val="000000" w:themeColor="text1"/>
        </w:rPr>
        <w:t>twee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</w:t>
      </w:r>
      <w:proofErr w:type="spellStart"/>
      <w:r>
        <w:rPr>
          <w:rFonts w:ascii="NouvelR" w:hAnsi="NouvelR"/>
          <w:caps w:val="0"/>
          <w:color w:val="000000" w:themeColor="text1"/>
        </w:rPr>
        <w:t>ladertypes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</w:t>
      </w:r>
      <w:proofErr w:type="spellStart"/>
      <w:proofErr w:type="gramStart"/>
      <w:r>
        <w:rPr>
          <w:rFonts w:ascii="NouvelR" w:hAnsi="NouvelR"/>
          <w:caps w:val="0"/>
          <w:color w:val="000000" w:themeColor="text1"/>
        </w:rPr>
        <w:t>beschikbaar</w:t>
      </w:r>
      <w:proofErr w:type="spellEnd"/>
      <w:r>
        <w:rPr>
          <w:rFonts w:ascii="NouvelR" w:hAnsi="NouvelR"/>
          <w:caps w:val="0"/>
          <w:color w:val="000000" w:themeColor="text1"/>
        </w:rPr>
        <w:t>:</w:t>
      </w:r>
      <w:proofErr w:type="gramEnd"/>
    </w:p>
    <w:p w14:paraId="20727907" w14:textId="77777777" w:rsidR="005E4E1A" w:rsidRPr="00831775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00000" w:themeColor="text1"/>
          <w:lang w:eastAsia="fr-FR"/>
        </w:rPr>
      </w:pPr>
    </w:p>
    <w:p w14:paraId="6299B5C4" w14:textId="77777777" w:rsidR="005E4E1A" w:rsidRPr="005E4E1A" w:rsidRDefault="005E4E1A" w:rsidP="005E4E1A">
      <w:pPr>
        <w:pStyle w:val="Sous-titre1"/>
        <w:numPr>
          <w:ilvl w:val="0"/>
          <w:numId w:val="3"/>
        </w:numPr>
        <w:jc w:val="both"/>
        <w:rPr>
          <w:rFonts w:ascii="NouvelR" w:eastAsia="Times New Roman" w:hAnsi="NouvelR" w:cs="Times New Roman"/>
          <w:caps w:val="0"/>
          <w:color w:val="000000" w:themeColor="text1"/>
          <w:lang w:val="en-US"/>
        </w:rPr>
      </w:pP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eenfasige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7,4 kW-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geschikt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alle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vormen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huishoudelijk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opladen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3DDF1132" w14:textId="77777777" w:rsidR="005E4E1A" w:rsidRPr="005E4E1A" w:rsidRDefault="005E4E1A" w:rsidP="005E4E1A">
      <w:pPr>
        <w:pStyle w:val="Sous-titre1"/>
        <w:numPr>
          <w:ilvl w:val="0"/>
          <w:numId w:val="3"/>
        </w:numPr>
        <w:jc w:val="both"/>
        <w:rPr>
          <w:rFonts w:ascii="NouvelR" w:eastAsia="Times New Roman" w:hAnsi="NouvelR" w:cs="Times New Roman"/>
          <w:caps w:val="0"/>
          <w:color w:val="000000" w:themeColor="text1"/>
          <w:lang w:val="en-US"/>
        </w:rPr>
      </w:pP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DC-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lader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22 kW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versneld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laden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aan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openbare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laadpalen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waarmee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u in 45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minuten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gramStart"/>
      <w:r w:rsidRPr="005E4E1A">
        <w:rPr>
          <w:rFonts w:ascii="NouvelR" w:hAnsi="NouvelR"/>
          <w:caps w:val="0"/>
          <w:color w:val="000000" w:themeColor="text1"/>
          <w:lang w:val="en-US"/>
        </w:rPr>
        <w:t>50 kilometer</w:t>
      </w:r>
      <w:proofErr w:type="gram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aan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rijbereik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(WLTP-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cyclus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)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kunt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recupereren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31A381B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8B3CEB9" w14:textId="54F27FBF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00000" w:themeColor="text1"/>
          <w:lang w:val="en-US"/>
        </w:rPr>
      </w:pP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Wanneer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Master Van E-Tech Electric 52 kWh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aangesloten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Wallbox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7,4 kW,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in 5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uur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tijd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opgeladen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tot 80 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procent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Bij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Wallbox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3,7 kW is </w:t>
      </w:r>
      <w:r w:rsidR="00A450BB">
        <w:rPr>
          <w:rFonts w:ascii="NouvelR" w:hAnsi="NouvelR"/>
          <w:caps w:val="0"/>
          <w:color w:val="000000" w:themeColor="text1"/>
          <w:lang w:val="en-US"/>
        </w:rPr>
        <w:br/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dat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10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uur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550E8478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</w:p>
    <w:p w14:paraId="28FCD3B3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color w:val="000000" w:themeColor="text1"/>
          <w:lang w:val="en-US"/>
        </w:rPr>
      </w:pP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Master E-Tech Electric 52 kWh is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uitgerust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uiterst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efficiënte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elektromotor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vermogen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57 kW (76 pk).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Daarmee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toont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hij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zich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erg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veelzijdig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om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stad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06524748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</w:p>
    <w:p w14:paraId="1D85530D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color w:val="000000" w:themeColor="text1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Master Van E-Tech Electric 52 kWh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zal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aangeboden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vijftien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versies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r w:rsidRPr="005E4E1A">
        <w:rPr>
          <w:rFonts w:ascii="NouvelR" w:hAnsi="NouvelR"/>
          <w:caps w:val="0"/>
          <w:lang w:val="en-US"/>
        </w:rPr>
        <w:t xml:space="preserve">(in </w:t>
      </w:r>
      <w:proofErr w:type="spellStart"/>
      <w:r w:rsidRPr="005E4E1A">
        <w:rPr>
          <w:rFonts w:ascii="NouvelR" w:hAnsi="NouvelR"/>
          <w:caps w:val="0"/>
          <w:lang w:val="en-US"/>
        </w:rPr>
        <w:t>plaats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zes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het </w:t>
      </w:r>
      <w:proofErr w:type="spellStart"/>
      <w:r w:rsidRPr="005E4E1A">
        <w:rPr>
          <w:rFonts w:ascii="NouvelR" w:hAnsi="NouvelR"/>
          <w:caps w:val="0"/>
          <w:lang w:val="en-US"/>
        </w:rPr>
        <w:t>verleden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), met </w:t>
      </w:r>
      <w:proofErr w:type="spellStart"/>
      <w:r w:rsidRPr="005E4E1A">
        <w:rPr>
          <w:rFonts w:ascii="NouvelR" w:hAnsi="NouvelR"/>
          <w:caps w:val="0"/>
          <w:lang w:val="en-US"/>
        </w:rPr>
        <w:t>keuze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uit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drie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lengtes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drie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hoogtes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MTM van 3,1 of </w:t>
      </w:r>
      <w:proofErr w:type="gramStart"/>
      <w:r w:rsidRPr="005E4E1A">
        <w:rPr>
          <w:rFonts w:ascii="NouvelR" w:hAnsi="NouvelR"/>
          <w:caps w:val="0"/>
          <w:color w:val="000000" w:themeColor="text1"/>
          <w:lang w:val="en-US"/>
        </w:rPr>
        <w:t>3,5 ton</w:t>
      </w:r>
      <w:proofErr w:type="gram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vanaf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de opening van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bestellingen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. Later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ook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</w:t>
      </w:r>
      <w:proofErr w:type="gramStart"/>
      <w:r w:rsidRPr="005E4E1A">
        <w:rPr>
          <w:rFonts w:ascii="NouvelR" w:hAnsi="NouvelR"/>
          <w:caps w:val="0"/>
          <w:color w:val="000000" w:themeColor="text1"/>
          <w:lang w:val="en-US"/>
        </w:rPr>
        <w:t>3,8 ton</w:t>
      </w:r>
      <w:proofErr w:type="gram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verkrijgbaar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. De </w:t>
      </w:r>
      <w:proofErr w:type="spellStart"/>
      <w:r w:rsidRPr="005E4E1A">
        <w:rPr>
          <w:rFonts w:ascii="NouvelR" w:hAnsi="NouvelR"/>
          <w:caps w:val="0"/>
          <w:lang w:val="en-US"/>
        </w:rPr>
        <w:t>vier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bestelwagenversies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laadvolumes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tussen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8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r w:rsidRPr="005E4E1A">
        <w:rPr>
          <w:rFonts w:ascii="NouvelR" w:hAnsi="NouvelR"/>
          <w:caps w:val="0"/>
          <w:color w:val="000000" w:themeColor="text1"/>
          <w:lang w:val="en-US"/>
        </w:rPr>
        <w:t>15</w:t>
      </w:r>
      <w:r w:rsidRPr="005E4E1A">
        <w:rPr>
          <w:rFonts w:ascii="NouvelR" w:hAnsi="NouvelR"/>
          <w:caps w:val="0"/>
          <w:lang w:val="en-US"/>
        </w:rPr>
        <w:t xml:space="preserve"> m</w:t>
      </w:r>
      <w:r w:rsidRPr="005E4E1A">
        <w:rPr>
          <w:rFonts w:ascii="NouvelR" w:hAnsi="NouvelR"/>
          <w:caps w:val="0"/>
          <w:vertAlign w:val="superscript"/>
          <w:lang w:val="en-US"/>
        </w:rPr>
        <w:t>3</w:t>
      </w:r>
      <w:r w:rsidRPr="005E4E1A">
        <w:rPr>
          <w:rFonts w:ascii="NouvelR" w:hAnsi="NouvelR"/>
          <w:caps w:val="0"/>
          <w:lang w:val="en-US"/>
        </w:rPr>
        <w:t xml:space="preserve">. De twee </w:t>
      </w:r>
      <w:proofErr w:type="spellStart"/>
      <w:r w:rsidRPr="005E4E1A">
        <w:rPr>
          <w:rFonts w:ascii="NouvelR" w:hAnsi="NouvelR"/>
          <w:caps w:val="0"/>
          <w:lang w:val="en-US"/>
        </w:rPr>
        <w:t>versies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chassis / </w:t>
      </w:r>
      <w:proofErr w:type="spellStart"/>
      <w:r w:rsidRPr="005E4E1A">
        <w:rPr>
          <w:rFonts w:ascii="NouvelR" w:hAnsi="NouvelR"/>
          <w:caps w:val="0"/>
          <w:lang w:val="en-US"/>
        </w:rPr>
        <w:t>laadvloer-cabine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die </w:t>
      </w:r>
      <w:proofErr w:type="spellStart"/>
      <w:r w:rsidRPr="005E4E1A">
        <w:rPr>
          <w:rFonts w:ascii="NouvelR" w:hAnsi="NouvelR"/>
          <w:caps w:val="0"/>
          <w:lang w:val="en-US"/>
        </w:rPr>
        <w:t>verkrijgbaar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lang w:val="en-US"/>
        </w:rPr>
        <w:t>lengtes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L2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L3, </w:t>
      </w:r>
      <w:proofErr w:type="spellStart"/>
      <w:r w:rsidRPr="005E4E1A">
        <w:rPr>
          <w:rFonts w:ascii="NouvelR" w:hAnsi="NouvelR"/>
          <w:caps w:val="0"/>
          <w:lang w:val="en-US"/>
        </w:rPr>
        <w:t>vormen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ideale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basis </w:t>
      </w:r>
      <w:proofErr w:type="spellStart"/>
      <w:r w:rsidRPr="005E4E1A">
        <w:rPr>
          <w:rFonts w:ascii="NouvelR" w:hAnsi="NouvelR"/>
          <w:caps w:val="0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transformaties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tot plateaus,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laadbakken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of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boxbody’s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tot 20 m</w:t>
      </w:r>
      <w:r w:rsidRPr="005E4E1A">
        <w:rPr>
          <w:rFonts w:ascii="NouvelR" w:hAnsi="NouvelR"/>
          <w:caps w:val="0"/>
          <w:color w:val="000000" w:themeColor="text1"/>
          <w:vertAlign w:val="superscript"/>
          <w:lang w:val="en-US"/>
        </w:rPr>
        <w:t>3</w:t>
      </w:r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1ECFCE8D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color w:val="FF0000"/>
          <w:lang w:val="en-US"/>
        </w:rPr>
      </w:pPr>
    </w:p>
    <w:p w14:paraId="2533ACE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color w:val="000000" w:themeColor="text1"/>
          <w:lang w:val="en-US"/>
        </w:rPr>
      </w:pPr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zuiver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elektrische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verliest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geen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centimeter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aan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laad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-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opbergruimte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vergelijking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met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verbrandingsmotor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4A7BC2F3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08F2B94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62B97EFA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0149158A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6BCC0501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0CE8E836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5E210D66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350BDB38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lastRenderedPageBreak/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Master Van E-Tech Electric 52 kWh </w:t>
      </w:r>
      <w:proofErr w:type="spellStart"/>
      <w:r w:rsidRPr="005E4E1A">
        <w:rPr>
          <w:rFonts w:ascii="NouvelR" w:hAnsi="NouvelR"/>
          <w:caps w:val="0"/>
          <w:lang w:val="en-US"/>
        </w:rPr>
        <w:t>erft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ook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alle </w:t>
      </w:r>
      <w:proofErr w:type="spellStart"/>
      <w:r w:rsidRPr="005E4E1A">
        <w:rPr>
          <w:rFonts w:ascii="NouvelR" w:hAnsi="NouvelR"/>
          <w:caps w:val="0"/>
          <w:lang w:val="en-US"/>
        </w:rPr>
        <w:t>cockpitinnovaties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lang w:val="en-US"/>
        </w:rPr>
        <w:t>versie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lang w:val="en-US"/>
        </w:rPr>
        <w:t>verbrandingsmotor</w:t>
      </w:r>
      <w:proofErr w:type="spellEnd"/>
      <w:r w:rsidRPr="005E4E1A">
        <w:rPr>
          <w:rFonts w:ascii="NouvelR" w:hAnsi="NouvelR"/>
          <w:caps w:val="0"/>
          <w:lang w:val="en-US"/>
        </w:rPr>
        <w:t>:</w:t>
      </w:r>
    </w:p>
    <w:p w14:paraId="22E5D307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65DD8BA8" w14:textId="77777777" w:rsidR="005E4E1A" w:rsidRPr="005E4E1A" w:rsidRDefault="005E4E1A" w:rsidP="005E4E1A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nieuw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‘Easy Life'-</w:t>
      </w:r>
      <w:proofErr w:type="spellStart"/>
      <w:r w:rsidRPr="005E4E1A">
        <w:rPr>
          <w:rFonts w:ascii="NouvelR" w:hAnsi="NouvelR"/>
          <w:caps w:val="0"/>
          <w:lang w:val="en-US"/>
        </w:rPr>
        <w:t>tafeltje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boven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het </w:t>
      </w:r>
      <w:proofErr w:type="spellStart"/>
      <w:r w:rsidRPr="005E4E1A">
        <w:rPr>
          <w:rFonts w:ascii="NouvelR" w:hAnsi="NouvelR"/>
          <w:caps w:val="0"/>
          <w:lang w:val="en-US"/>
        </w:rPr>
        <w:t>handschoenkastje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dat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zich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druk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de knop </w:t>
      </w:r>
      <w:proofErr w:type="spellStart"/>
      <w:r w:rsidRPr="005E4E1A">
        <w:rPr>
          <w:rFonts w:ascii="NouvelR" w:hAnsi="NouvelR"/>
          <w:caps w:val="0"/>
          <w:lang w:val="en-US"/>
        </w:rPr>
        <w:t>laat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ontplooien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tot:</w:t>
      </w:r>
    </w:p>
    <w:p w14:paraId="7F439D3F" w14:textId="77777777" w:rsidR="005E4E1A" w:rsidRDefault="005E4E1A" w:rsidP="005E4E1A">
      <w:pPr>
        <w:pStyle w:val="Sous-titre1"/>
        <w:numPr>
          <w:ilvl w:val="1"/>
          <w:numId w:val="4"/>
        </w:numPr>
        <w:jc w:val="both"/>
        <w:rPr>
          <w:rFonts w:ascii="NouvelR" w:hAnsi="NouvelR"/>
          <w:caps w:val="0"/>
        </w:rPr>
      </w:pP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bijkomende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werkruimte</w:t>
      </w:r>
      <w:proofErr w:type="spellEnd"/>
    </w:p>
    <w:p w14:paraId="5FF46555" w14:textId="77777777" w:rsidR="005E4E1A" w:rsidRPr="00472878" w:rsidRDefault="005E4E1A" w:rsidP="005E4E1A">
      <w:pPr>
        <w:pStyle w:val="Sous-titre1"/>
        <w:numPr>
          <w:ilvl w:val="1"/>
          <w:numId w:val="4"/>
        </w:numPr>
        <w:jc w:val="both"/>
        <w:rPr>
          <w:rFonts w:ascii="NouvelR" w:hAnsi="NouvelR"/>
          <w:caps w:val="0"/>
        </w:rPr>
      </w:pP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lunchruimte</w:t>
      </w:r>
      <w:proofErr w:type="spellEnd"/>
      <w:r>
        <w:rPr>
          <w:rFonts w:ascii="NouvelR" w:hAnsi="NouvelR"/>
          <w:caps w:val="0"/>
        </w:rPr>
        <w:t xml:space="preserve"> met </w:t>
      </w: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grote</w:t>
      </w:r>
      <w:proofErr w:type="spellEnd"/>
      <w:r>
        <w:rPr>
          <w:rFonts w:ascii="NouvelR" w:hAnsi="NouvelR"/>
          <w:caps w:val="0"/>
        </w:rPr>
        <w:t xml:space="preserve"> centrale </w:t>
      </w:r>
      <w:proofErr w:type="spellStart"/>
      <w:r>
        <w:rPr>
          <w:rFonts w:ascii="NouvelR" w:hAnsi="NouvelR"/>
          <w:caps w:val="0"/>
        </w:rPr>
        <w:t>bekerhouder</w:t>
      </w:r>
      <w:proofErr w:type="spellEnd"/>
    </w:p>
    <w:p w14:paraId="3DE05A00" w14:textId="77777777" w:rsidR="005E4E1A" w:rsidRPr="005E4E1A" w:rsidRDefault="005E4E1A" w:rsidP="005E4E1A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grote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'Easy Life'-</w:t>
      </w:r>
      <w:proofErr w:type="spellStart"/>
      <w:r w:rsidRPr="005E4E1A">
        <w:rPr>
          <w:rFonts w:ascii="NouvelR" w:hAnsi="NouvelR"/>
          <w:caps w:val="0"/>
          <w:lang w:val="en-US"/>
        </w:rPr>
        <w:t>opberglade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10,5 liter, </w:t>
      </w:r>
      <w:proofErr w:type="spellStart"/>
      <w:r w:rsidRPr="005E4E1A">
        <w:rPr>
          <w:rFonts w:ascii="NouvelR" w:hAnsi="NouvelR"/>
          <w:caps w:val="0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eenvoudigere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toegang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</w:p>
    <w:p w14:paraId="62E98FF5" w14:textId="77777777" w:rsidR="005E4E1A" w:rsidRPr="00BD5091" w:rsidRDefault="005E4E1A" w:rsidP="005E4E1A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</w:rPr>
      </w:pP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inductielader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voor</w:t>
      </w:r>
      <w:proofErr w:type="spellEnd"/>
      <w:r>
        <w:rPr>
          <w:rFonts w:ascii="NouvelR" w:hAnsi="NouvelR"/>
          <w:caps w:val="0"/>
        </w:rPr>
        <w:t xml:space="preserve"> smartphones</w:t>
      </w:r>
    </w:p>
    <w:p w14:paraId="3544A1AA" w14:textId="77777777" w:rsidR="005E4E1A" w:rsidRPr="005E4E1A" w:rsidRDefault="005E4E1A" w:rsidP="005E4E1A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docking station </w:t>
      </w:r>
      <w:proofErr w:type="spellStart"/>
      <w:r w:rsidRPr="005E4E1A">
        <w:rPr>
          <w:rFonts w:ascii="NouvelR" w:hAnsi="NouvelR"/>
          <w:caps w:val="0"/>
          <w:lang w:val="en-US"/>
        </w:rPr>
        <w:t>voor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tablet in het centrale </w:t>
      </w:r>
      <w:proofErr w:type="spellStart"/>
      <w:r w:rsidRPr="005E4E1A">
        <w:rPr>
          <w:rFonts w:ascii="NouvelR" w:hAnsi="NouvelR"/>
          <w:caps w:val="0"/>
          <w:lang w:val="en-US"/>
        </w:rPr>
        <w:t>deel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het dashboard</w:t>
      </w:r>
    </w:p>
    <w:p w14:paraId="24FAD3AC" w14:textId="77777777" w:rsidR="005E4E1A" w:rsidRPr="00F4578B" w:rsidRDefault="005E4E1A" w:rsidP="005E4E1A">
      <w:pPr>
        <w:pStyle w:val="Sous-titre1"/>
        <w:numPr>
          <w:ilvl w:val="0"/>
          <w:numId w:val="4"/>
        </w:numPr>
        <w:jc w:val="both"/>
        <w:rPr>
          <w:rFonts w:ascii="NouvelR" w:hAnsi="NouvelR"/>
          <w:caps w:val="0"/>
          <w:color w:val="000000" w:themeColor="text1"/>
        </w:rPr>
      </w:pPr>
      <w:r>
        <w:rPr>
          <w:rFonts w:ascii="NouvelR" w:hAnsi="NouvelR"/>
          <w:caps w:val="0"/>
          <w:color w:val="000000" w:themeColor="text1"/>
        </w:rPr>
        <w:t xml:space="preserve">Het R-LINK Evolution </w:t>
      </w:r>
      <w:proofErr w:type="spellStart"/>
      <w:r>
        <w:rPr>
          <w:rFonts w:ascii="NouvelR" w:hAnsi="NouvelR"/>
          <w:caps w:val="0"/>
          <w:color w:val="000000" w:themeColor="text1"/>
        </w:rPr>
        <w:t>multimediasysteem</w:t>
      </w:r>
      <w:proofErr w:type="spellEnd"/>
    </w:p>
    <w:p w14:paraId="459729F4" w14:textId="77777777" w:rsidR="005E4E1A" w:rsidRDefault="005E4E1A" w:rsidP="005E4E1A">
      <w:pPr>
        <w:pStyle w:val="Sous-titre1"/>
        <w:jc w:val="both"/>
        <w:rPr>
          <w:rFonts w:ascii="NouvelR" w:hAnsi="NouvelR"/>
          <w:caps w:val="0"/>
        </w:rPr>
      </w:pPr>
    </w:p>
    <w:p w14:paraId="53313F85" w14:textId="77777777" w:rsidR="005E4E1A" w:rsidRDefault="005E4E1A" w:rsidP="005E4E1A">
      <w:pPr>
        <w:pStyle w:val="Sous-titre1"/>
        <w:jc w:val="both"/>
        <w:rPr>
          <w:rFonts w:ascii="NouvelR" w:hAnsi="NouvelR"/>
          <w:caps w:val="0"/>
        </w:rPr>
      </w:pPr>
    </w:p>
    <w:p w14:paraId="235EAEE7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Master Van E-Tech Electric 52 kWh is </w:t>
      </w:r>
      <w:proofErr w:type="spellStart"/>
      <w:r w:rsidRPr="005E4E1A">
        <w:rPr>
          <w:rFonts w:ascii="NouvelR" w:hAnsi="NouvelR"/>
          <w:caps w:val="0"/>
          <w:lang w:val="en-US"/>
        </w:rPr>
        <w:t>ook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uitgerust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lang w:val="en-US"/>
        </w:rPr>
        <w:t>tal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rijhulpsystemen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(ADAS):</w:t>
      </w:r>
    </w:p>
    <w:p w14:paraId="0268A8BE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041E25D1" w14:textId="77777777" w:rsidR="005E4E1A" w:rsidRPr="005E4E1A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‘Front Park Assist’, </w:t>
      </w:r>
      <w:proofErr w:type="spellStart"/>
      <w:r w:rsidRPr="005E4E1A">
        <w:rPr>
          <w:rFonts w:ascii="NouvelR" w:hAnsi="NouvelR"/>
          <w:caps w:val="0"/>
          <w:lang w:val="en-US"/>
        </w:rPr>
        <w:t>parkeerhulpsysteem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vooraan</w:t>
      </w:r>
      <w:proofErr w:type="spellEnd"/>
      <w:r w:rsidRPr="005E4E1A">
        <w:rPr>
          <w:rFonts w:ascii="NouvelR" w:hAnsi="NouvelR"/>
          <w:caps w:val="0"/>
          <w:vertAlign w:val="superscript"/>
          <w:lang w:val="en-US"/>
        </w:rPr>
        <w:t xml:space="preserve"> 2</w:t>
      </w:r>
    </w:p>
    <w:p w14:paraId="139D7D86" w14:textId="77777777" w:rsidR="005E4E1A" w:rsidRPr="00D90A3C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color w:val="000000" w:themeColor="text1"/>
        </w:rPr>
      </w:pPr>
      <w:r>
        <w:rPr>
          <w:rFonts w:ascii="NouvelR" w:hAnsi="NouvelR"/>
          <w:caps w:val="0"/>
          <w:color w:val="000000" w:themeColor="text1"/>
        </w:rPr>
        <w:t>‘</w:t>
      </w:r>
      <w:proofErr w:type="spellStart"/>
      <w:r>
        <w:rPr>
          <w:rFonts w:ascii="NouvelR" w:hAnsi="NouvelR"/>
          <w:caps w:val="0"/>
          <w:color w:val="000000" w:themeColor="text1"/>
        </w:rPr>
        <w:t>Rear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Park Assist’, </w:t>
      </w:r>
      <w:proofErr w:type="spellStart"/>
      <w:r>
        <w:rPr>
          <w:rFonts w:ascii="NouvelR" w:hAnsi="NouvelR"/>
          <w:caps w:val="0"/>
          <w:color w:val="000000" w:themeColor="text1"/>
        </w:rPr>
        <w:t>parkeerhulpsysteem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achteraan</w:t>
      </w:r>
      <w:r>
        <w:rPr>
          <w:rFonts w:ascii="NouvelR" w:hAnsi="NouvelR"/>
          <w:caps w:val="0"/>
          <w:color w:val="000000" w:themeColor="text1"/>
          <w:vertAlign w:val="superscript"/>
        </w:rPr>
        <w:t>2</w:t>
      </w:r>
    </w:p>
    <w:p w14:paraId="1BE549CD" w14:textId="77777777" w:rsidR="005E4E1A" w:rsidRPr="00D90A3C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color w:val="000000" w:themeColor="text1"/>
        </w:rPr>
      </w:pPr>
      <w:proofErr w:type="spellStart"/>
      <w:r>
        <w:rPr>
          <w:rFonts w:ascii="NouvelR" w:hAnsi="NouvelR"/>
          <w:caps w:val="0"/>
          <w:color w:val="000000" w:themeColor="text1"/>
        </w:rPr>
        <w:t>Achteruitrijcamera</w:t>
      </w:r>
      <w:proofErr w:type="spellEnd"/>
    </w:p>
    <w:p w14:paraId="464CF6AE" w14:textId="77777777" w:rsidR="005E4E1A" w:rsidRPr="00D90A3C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color w:val="000000" w:themeColor="text1"/>
        </w:rPr>
      </w:pPr>
      <w:r>
        <w:rPr>
          <w:rFonts w:ascii="NouvelR" w:hAnsi="NouvelR"/>
          <w:caps w:val="0"/>
          <w:color w:val="000000" w:themeColor="text1"/>
        </w:rPr>
        <w:t>‘</w:t>
      </w:r>
      <w:proofErr w:type="spellStart"/>
      <w:r>
        <w:rPr>
          <w:rFonts w:ascii="NouvelR" w:hAnsi="NouvelR"/>
          <w:caps w:val="0"/>
          <w:color w:val="000000" w:themeColor="text1"/>
        </w:rPr>
        <w:t>Rear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</w:t>
      </w:r>
      <w:proofErr w:type="spellStart"/>
      <w:r>
        <w:rPr>
          <w:rFonts w:ascii="NouvelR" w:hAnsi="NouvelR"/>
          <w:caps w:val="0"/>
          <w:color w:val="000000" w:themeColor="text1"/>
        </w:rPr>
        <w:t>View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Assist’</w:t>
      </w:r>
      <w:r>
        <w:rPr>
          <w:rFonts w:ascii="NouvelR" w:hAnsi="NouvelR"/>
          <w:caps w:val="0"/>
        </w:rPr>
        <w:t xml:space="preserve">, </w:t>
      </w: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hulpsysteem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dat</w:t>
      </w:r>
      <w:proofErr w:type="spellEnd"/>
      <w:r>
        <w:rPr>
          <w:rFonts w:ascii="NouvelR" w:hAnsi="NouvelR"/>
          <w:caps w:val="0"/>
        </w:rPr>
        <w:t xml:space="preserve"> het </w:t>
      </w:r>
      <w:proofErr w:type="spellStart"/>
      <w:r>
        <w:rPr>
          <w:rFonts w:ascii="NouvelR" w:hAnsi="NouvelR"/>
          <w:caps w:val="0"/>
        </w:rPr>
        <w:t>zicht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naar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achteren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waarneemt</w:t>
      </w:r>
      <w:proofErr w:type="spellEnd"/>
      <w:r>
        <w:rPr>
          <w:rFonts w:ascii="NouvelR" w:hAnsi="NouvelR"/>
          <w:caps w:val="0"/>
        </w:rPr>
        <w:t xml:space="preserve">, met </w:t>
      </w: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scherm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bovenaan</w:t>
      </w:r>
      <w:proofErr w:type="spellEnd"/>
      <w:r>
        <w:rPr>
          <w:rFonts w:ascii="NouvelR" w:hAnsi="NouvelR"/>
          <w:caps w:val="0"/>
        </w:rPr>
        <w:t xml:space="preserve"> de </w:t>
      </w:r>
      <w:proofErr w:type="spellStart"/>
      <w:r>
        <w:rPr>
          <w:rFonts w:ascii="NouvelR" w:hAnsi="NouvelR"/>
          <w:caps w:val="0"/>
        </w:rPr>
        <w:t>voorruit</w:t>
      </w:r>
      <w:proofErr w:type="spellEnd"/>
      <w:r>
        <w:rPr>
          <w:rFonts w:ascii="NouvelR" w:hAnsi="NouvelR"/>
          <w:caps w:val="0"/>
        </w:rPr>
        <w:t xml:space="preserve">, </w:t>
      </w:r>
      <w:proofErr w:type="spellStart"/>
      <w:r>
        <w:rPr>
          <w:rFonts w:ascii="NouvelR" w:hAnsi="NouvelR"/>
          <w:caps w:val="0"/>
        </w:rPr>
        <w:t>dat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een</w:t>
      </w:r>
      <w:proofErr w:type="spellEnd"/>
      <w:r>
        <w:rPr>
          <w:rFonts w:ascii="NouvelR" w:hAnsi="NouvelR"/>
          <w:caps w:val="0"/>
        </w:rPr>
        <w:t xml:space="preserve"> optimale </w:t>
      </w:r>
      <w:proofErr w:type="spellStart"/>
      <w:r>
        <w:rPr>
          <w:rFonts w:ascii="NouvelR" w:hAnsi="NouvelR"/>
          <w:caps w:val="0"/>
        </w:rPr>
        <w:t>achterwaartse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zichtbaarheid</w:t>
      </w:r>
      <w:proofErr w:type="spellEnd"/>
      <w:r>
        <w:rPr>
          <w:rFonts w:ascii="NouvelR" w:hAnsi="NouvelR"/>
          <w:caps w:val="0"/>
        </w:rPr>
        <w:t xml:space="preserve"> op </w:t>
      </w:r>
      <w:proofErr w:type="spellStart"/>
      <w:r>
        <w:rPr>
          <w:rFonts w:ascii="NouvelR" w:hAnsi="NouvelR"/>
          <w:caps w:val="0"/>
        </w:rPr>
        <w:t>middellange</w:t>
      </w:r>
      <w:proofErr w:type="spellEnd"/>
      <w:r>
        <w:rPr>
          <w:rFonts w:ascii="NouvelR" w:hAnsi="NouvelR"/>
          <w:caps w:val="0"/>
        </w:rPr>
        <w:t xml:space="preserve"> en lange </w:t>
      </w:r>
      <w:proofErr w:type="spellStart"/>
      <w:r>
        <w:rPr>
          <w:rFonts w:ascii="NouvelR" w:hAnsi="NouvelR"/>
          <w:caps w:val="0"/>
        </w:rPr>
        <w:t>afstand</w:t>
      </w:r>
      <w:proofErr w:type="spellEnd"/>
      <w:r>
        <w:rPr>
          <w:rFonts w:ascii="NouvelR" w:hAnsi="NouvelR"/>
          <w:caps w:val="0"/>
        </w:rPr>
        <w:t xml:space="preserve"> </w:t>
      </w:r>
      <w:proofErr w:type="spellStart"/>
      <w:r>
        <w:rPr>
          <w:rFonts w:ascii="NouvelR" w:hAnsi="NouvelR"/>
          <w:caps w:val="0"/>
        </w:rPr>
        <w:t>biedt</w:t>
      </w:r>
      <w:proofErr w:type="spellEnd"/>
      <w:r>
        <w:rPr>
          <w:rFonts w:ascii="NouvelR" w:hAnsi="NouvelR"/>
          <w:caps w:val="0"/>
        </w:rPr>
        <w:t xml:space="preserve"> </w:t>
      </w:r>
      <w:r>
        <w:rPr>
          <w:rFonts w:ascii="NouvelR" w:hAnsi="NouvelR"/>
          <w:caps w:val="0"/>
          <w:color w:val="000000" w:themeColor="text1"/>
        </w:rPr>
        <w:t>(</w:t>
      </w:r>
      <w:proofErr w:type="spellStart"/>
      <w:r>
        <w:rPr>
          <w:rFonts w:ascii="NouvelR" w:hAnsi="NouvelR"/>
          <w:caps w:val="0"/>
          <w:color w:val="000000" w:themeColor="text1"/>
        </w:rPr>
        <w:t>beschikbaar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</w:t>
      </w:r>
      <w:proofErr w:type="spellStart"/>
      <w:r>
        <w:rPr>
          <w:rFonts w:ascii="NouvelR" w:hAnsi="NouvelR"/>
          <w:caps w:val="0"/>
          <w:color w:val="000000" w:themeColor="text1"/>
        </w:rPr>
        <w:t>als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accessoires)</w:t>
      </w:r>
    </w:p>
    <w:p w14:paraId="11A0520F" w14:textId="77777777" w:rsidR="005E4E1A" w:rsidRPr="005E4E1A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‘Side Wind Assist’ (standaard) is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hulpsysteem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bestelwagen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stabiliseert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bij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sterke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zijwind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. Het </w:t>
      </w:r>
      <w:proofErr w:type="spellStart"/>
      <w:r w:rsidRPr="005E4E1A">
        <w:rPr>
          <w:rFonts w:ascii="NouvelR" w:hAnsi="NouvelR"/>
          <w:caps w:val="0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ingeschakeld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vanaf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70 km/u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corrigeert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extreme </w:t>
      </w:r>
      <w:proofErr w:type="spellStart"/>
      <w:r w:rsidRPr="005E4E1A">
        <w:rPr>
          <w:rFonts w:ascii="NouvelR" w:hAnsi="NouvelR"/>
          <w:caps w:val="0"/>
          <w:lang w:val="en-US"/>
        </w:rPr>
        <w:t>omstandigheden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tot 50% van de </w:t>
      </w:r>
      <w:proofErr w:type="spellStart"/>
      <w:r w:rsidRPr="005E4E1A">
        <w:rPr>
          <w:rFonts w:ascii="NouvelR" w:hAnsi="NouvelR"/>
          <w:caps w:val="0"/>
          <w:lang w:val="en-US"/>
        </w:rPr>
        <w:t>zijdelingse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afwijking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het </w:t>
      </w:r>
      <w:proofErr w:type="spellStart"/>
      <w:r w:rsidRPr="005E4E1A">
        <w:rPr>
          <w:rFonts w:ascii="NouvelR" w:hAnsi="NouvelR"/>
          <w:caps w:val="0"/>
          <w:lang w:val="en-US"/>
        </w:rPr>
        <w:t>voertuig</w:t>
      </w:r>
      <w:proofErr w:type="spellEnd"/>
    </w:p>
    <w:p w14:paraId="4E78C757" w14:textId="77777777" w:rsidR="005E4E1A" w:rsidRPr="005E4E1A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‘Automatic lights and wipers’ (standaard), </w:t>
      </w:r>
      <w:proofErr w:type="spellStart"/>
      <w:r w:rsidRPr="005E4E1A">
        <w:rPr>
          <w:rFonts w:ascii="NouvelR" w:hAnsi="NouvelR"/>
          <w:caps w:val="0"/>
          <w:lang w:val="en-US"/>
        </w:rPr>
        <w:t>automatische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ontsteking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lang w:val="en-US"/>
        </w:rPr>
        <w:t>lichten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ruitenwissers</w:t>
      </w:r>
      <w:proofErr w:type="spellEnd"/>
    </w:p>
    <w:p w14:paraId="0A842FCC" w14:textId="77777777" w:rsidR="005E4E1A" w:rsidRPr="005E4E1A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‘Active Emergency Braking System’,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actief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noodremsysteem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(AEBS) </w:t>
      </w:r>
      <w:proofErr w:type="spellStart"/>
      <w:r w:rsidRPr="005E4E1A">
        <w:rPr>
          <w:rFonts w:ascii="NouvelR" w:hAnsi="NouvelR"/>
          <w:caps w:val="0"/>
          <w:lang w:val="en-US"/>
        </w:rPr>
        <w:t>dat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zowel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lang w:val="en-US"/>
        </w:rPr>
        <w:t>stad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als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lang w:val="en-US"/>
        </w:rPr>
        <w:t>snelweg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actief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is</w:t>
      </w:r>
      <w:r w:rsidRPr="005E4E1A">
        <w:rPr>
          <w:rFonts w:ascii="NouvelR" w:hAnsi="NouvelR"/>
          <w:caps w:val="0"/>
          <w:vertAlign w:val="superscript"/>
          <w:lang w:val="en-US"/>
        </w:rPr>
        <w:t>2</w:t>
      </w:r>
    </w:p>
    <w:p w14:paraId="0C2A5AC3" w14:textId="77777777" w:rsidR="005E4E1A" w:rsidRPr="00D06061" w:rsidRDefault="005E4E1A" w:rsidP="005E4E1A">
      <w:pPr>
        <w:pStyle w:val="Sous-titre1"/>
        <w:numPr>
          <w:ilvl w:val="0"/>
          <w:numId w:val="5"/>
        </w:numPr>
        <w:jc w:val="both"/>
        <w:rPr>
          <w:rFonts w:ascii="NouvelR" w:hAnsi="NouvelR"/>
          <w:caps w:val="0"/>
          <w:color w:val="000000" w:themeColor="text1"/>
        </w:rPr>
      </w:pPr>
      <w:r>
        <w:rPr>
          <w:rFonts w:ascii="NouvelR" w:hAnsi="NouvelR"/>
          <w:caps w:val="0"/>
          <w:color w:val="000000" w:themeColor="text1"/>
        </w:rPr>
        <w:t xml:space="preserve">‘Lane </w:t>
      </w:r>
      <w:proofErr w:type="spellStart"/>
      <w:r>
        <w:rPr>
          <w:rFonts w:ascii="NouvelR" w:hAnsi="NouvelR"/>
          <w:caps w:val="0"/>
          <w:color w:val="000000" w:themeColor="text1"/>
        </w:rPr>
        <w:t>Departure</w:t>
      </w:r>
      <w:proofErr w:type="spellEnd"/>
      <w:r>
        <w:rPr>
          <w:rFonts w:ascii="NouvelR" w:hAnsi="NouvelR"/>
          <w:caps w:val="0"/>
          <w:color w:val="000000" w:themeColor="text1"/>
        </w:rPr>
        <w:t xml:space="preserve"> Warning’, rijstrookwaarschuwingssysteem</w:t>
      </w:r>
      <w:r>
        <w:rPr>
          <w:rFonts w:ascii="NouvelR" w:hAnsi="NouvelR"/>
          <w:caps w:val="0"/>
          <w:color w:val="000000" w:themeColor="text1"/>
          <w:vertAlign w:val="superscript"/>
        </w:rPr>
        <w:t>2</w:t>
      </w:r>
    </w:p>
    <w:p w14:paraId="4FE8A06A" w14:textId="77777777" w:rsidR="005E4E1A" w:rsidRDefault="005E4E1A" w:rsidP="005E4E1A">
      <w:pPr>
        <w:pStyle w:val="Sous-titre1"/>
        <w:jc w:val="both"/>
        <w:rPr>
          <w:rFonts w:ascii="NouvelR" w:hAnsi="NouvelR"/>
          <w:caps w:val="0"/>
        </w:rPr>
      </w:pPr>
    </w:p>
    <w:p w14:paraId="2A5ED77A" w14:textId="77777777" w:rsidR="005E4E1A" w:rsidRDefault="005E4E1A" w:rsidP="005E4E1A">
      <w:pPr>
        <w:pStyle w:val="Sous-titre1"/>
        <w:jc w:val="both"/>
        <w:rPr>
          <w:rFonts w:ascii="NouvelR" w:hAnsi="NouvelR"/>
          <w:caps w:val="0"/>
        </w:rPr>
      </w:pPr>
    </w:p>
    <w:p w14:paraId="137D3C6A" w14:textId="77777777" w:rsid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</w:rPr>
      </w:pPr>
      <w:r>
        <w:rPr>
          <w:rFonts w:ascii="NouvelR" w:hAnsi="NouvelR"/>
          <w:b/>
          <w:sz w:val="28"/>
        </w:rPr>
        <w:t>Geproduceerd in Batilly (Frankrijk)</w:t>
      </w:r>
    </w:p>
    <w:p w14:paraId="468360DC" w14:textId="77777777" w:rsidR="005E4E1A" w:rsidRPr="00852554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</w:rPr>
      </w:pPr>
    </w:p>
    <w:p w14:paraId="3927B429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Master </w:t>
      </w:r>
      <w:proofErr w:type="spellStart"/>
      <w:r w:rsidRPr="005E4E1A">
        <w:rPr>
          <w:rFonts w:ascii="NouvelR" w:hAnsi="NouvelR"/>
          <w:caps w:val="0"/>
          <w:lang w:val="en-US"/>
        </w:rPr>
        <w:t>rolt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al </w:t>
      </w:r>
      <w:proofErr w:type="spellStart"/>
      <w:r w:rsidRPr="005E4E1A">
        <w:rPr>
          <w:rFonts w:ascii="NouvelR" w:hAnsi="NouvelR"/>
          <w:caps w:val="0"/>
          <w:lang w:val="en-US"/>
        </w:rPr>
        <w:t>sinds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1980 van de band in Renaults SOVAB-</w:t>
      </w:r>
      <w:proofErr w:type="spellStart"/>
      <w:r w:rsidRPr="005E4E1A">
        <w:rPr>
          <w:rFonts w:ascii="NouvelR" w:hAnsi="NouvelR"/>
          <w:caps w:val="0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lang w:val="en-US"/>
        </w:rPr>
        <w:t>Batilly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(</w:t>
      </w:r>
      <w:proofErr w:type="spellStart"/>
      <w:r w:rsidRPr="005E4E1A">
        <w:rPr>
          <w:rFonts w:ascii="NouvelR" w:hAnsi="NouvelR"/>
          <w:caps w:val="0"/>
          <w:lang w:val="en-US"/>
        </w:rPr>
        <w:t>Frankrijk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). </w:t>
      </w:r>
    </w:p>
    <w:p w14:paraId="4337536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Die </w:t>
      </w:r>
      <w:proofErr w:type="spellStart"/>
      <w:r w:rsidRPr="005E4E1A">
        <w:rPr>
          <w:rFonts w:ascii="NouvelR" w:hAnsi="NouvelR"/>
          <w:caps w:val="0"/>
          <w:lang w:val="en-US"/>
        </w:rPr>
        <w:t>vestiging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telt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bijna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2.700 </w:t>
      </w:r>
      <w:proofErr w:type="spellStart"/>
      <w:r w:rsidRPr="005E4E1A">
        <w:rPr>
          <w:rFonts w:ascii="NouvelR" w:hAnsi="NouvelR"/>
          <w:caps w:val="0"/>
          <w:lang w:val="en-US"/>
        </w:rPr>
        <w:t>medewerkers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genereert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lang w:val="en-US"/>
        </w:rPr>
        <w:t>haar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grondgebied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bijna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5.000 </w:t>
      </w:r>
      <w:proofErr w:type="spellStart"/>
      <w:r w:rsidRPr="005E4E1A">
        <w:rPr>
          <w:rFonts w:ascii="NouvelR" w:hAnsi="NouvelR"/>
          <w:caps w:val="0"/>
          <w:lang w:val="en-US"/>
        </w:rPr>
        <w:t>indirecte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jobs. 84% van de </w:t>
      </w:r>
      <w:proofErr w:type="spellStart"/>
      <w:r w:rsidRPr="005E4E1A">
        <w:rPr>
          <w:rFonts w:ascii="NouvelR" w:hAnsi="NouvelR"/>
          <w:caps w:val="0"/>
          <w:lang w:val="en-US"/>
        </w:rPr>
        <w:t>leveranciers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lang w:val="en-US"/>
        </w:rPr>
        <w:t>Frankrijk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gevestigd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3C86527B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Renault Master, die </w:t>
      </w:r>
      <w:proofErr w:type="spellStart"/>
      <w:r w:rsidRPr="005E4E1A">
        <w:rPr>
          <w:rFonts w:ascii="NouvelR" w:hAnsi="NouvelR"/>
          <w:caps w:val="0"/>
          <w:lang w:val="en-US"/>
        </w:rPr>
        <w:t>gebouwd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de Renault-</w:t>
      </w:r>
      <w:proofErr w:type="spellStart"/>
      <w:r w:rsidRPr="005E4E1A">
        <w:rPr>
          <w:rFonts w:ascii="NouvelR" w:hAnsi="NouvelR"/>
          <w:caps w:val="0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Batilly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(</w:t>
      </w:r>
      <w:proofErr w:type="spellStart"/>
      <w:r w:rsidRPr="005E4E1A">
        <w:rPr>
          <w:rFonts w:ascii="NouvelR" w:hAnsi="NouvelR"/>
          <w:caps w:val="0"/>
          <w:lang w:val="en-US"/>
        </w:rPr>
        <w:t>Frankrijk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sinds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2009 </w:t>
      </w:r>
      <w:proofErr w:type="spellStart"/>
      <w:r w:rsidRPr="005E4E1A">
        <w:rPr>
          <w:rFonts w:ascii="NouvelR" w:hAnsi="NouvelR"/>
          <w:caps w:val="0"/>
          <w:lang w:val="en-US"/>
        </w:rPr>
        <w:t>ook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Curitiba (</w:t>
      </w:r>
      <w:proofErr w:type="spellStart"/>
      <w:r w:rsidRPr="005E4E1A">
        <w:rPr>
          <w:rFonts w:ascii="NouvelR" w:hAnsi="NouvelR"/>
          <w:caps w:val="0"/>
          <w:lang w:val="en-US"/>
        </w:rPr>
        <w:t>Brazilië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), is </w:t>
      </w:r>
      <w:proofErr w:type="spellStart"/>
      <w:r w:rsidRPr="005E4E1A">
        <w:rPr>
          <w:rFonts w:ascii="NouvelR" w:hAnsi="NouvelR"/>
          <w:caps w:val="0"/>
          <w:lang w:val="en-US"/>
        </w:rPr>
        <w:t>marktleider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lang w:val="en-US"/>
        </w:rPr>
        <w:t>Frankrijk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Polen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Slovenië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Kroatië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Brazilië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Marokko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081712E7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elektromotor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laders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Master Van E-Tech Electric 52 kWh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hun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beurt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vervaardigd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de Renault-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Cléon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(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Normandië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). </w:t>
      </w:r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batterij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geassembleerd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fabriek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Flins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elektrificering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het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voertuig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gebeurt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in de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vestiging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color w:val="000000" w:themeColor="text1"/>
          <w:lang w:val="en-US"/>
        </w:rPr>
        <w:t>Gretz-Armainvilliers</w:t>
      </w:r>
      <w:proofErr w:type="spellEnd"/>
      <w:r w:rsidRPr="005E4E1A">
        <w:rPr>
          <w:rFonts w:ascii="NouvelR" w:hAnsi="NouvelR"/>
          <w:caps w:val="0"/>
          <w:color w:val="000000" w:themeColor="text1"/>
          <w:lang w:val="en-US"/>
        </w:rPr>
        <w:t>.</w:t>
      </w:r>
    </w:p>
    <w:p w14:paraId="783CCFB4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4FF9178A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2208D962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48884CAF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  <w:r w:rsidRPr="005E4E1A">
        <w:rPr>
          <w:rFonts w:ascii="NouvelR" w:hAnsi="NouvelR"/>
          <w:b/>
          <w:sz w:val="28"/>
          <w:lang w:val="en-US"/>
        </w:rPr>
        <w:lastRenderedPageBreak/>
        <w:t>TARIEVEN EN GAMMA VAN MASTER E-TECH ELECTRIC</w:t>
      </w:r>
    </w:p>
    <w:p w14:paraId="2FF2A56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</w:p>
    <w:p w14:paraId="0ABF1883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/>
        </w:rPr>
      </w:pP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Master E-Tech Electric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zomer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verkrijgbaar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België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Luxemburg.  De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prijzen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eind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juni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color w:val="0D0D0D" w:themeColor="text1" w:themeTint="F2"/>
          <w:lang w:val="en-US"/>
        </w:rPr>
        <w:t>bekendgemaakt</w:t>
      </w:r>
      <w:proofErr w:type="spellEnd"/>
      <w:r w:rsidRPr="005E4E1A">
        <w:rPr>
          <w:rFonts w:ascii="NouvelR" w:hAnsi="NouvelR"/>
          <w:caps w:val="0"/>
          <w:color w:val="0D0D0D" w:themeColor="text1" w:themeTint="F2"/>
          <w:lang w:val="en-US"/>
        </w:rPr>
        <w:t>.</w:t>
      </w:r>
    </w:p>
    <w:p w14:paraId="601C1BC0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31617D80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4186ECC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  <w:r w:rsidRPr="005E4E1A">
        <w:rPr>
          <w:rFonts w:ascii="NouvelR" w:hAnsi="NouvelR"/>
          <w:b/>
          <w:sz w:val="28"/>
          <w:lang w:val="en-US"/>
        </w:rPr>
        <w:t>EEN SERVICE VOOR ELKE BEHOEFTE MET MOBILIZE</w:t>
      </w:r>
    </w:p>
    <w:p w14:paraId="385F2CAD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b/>
          <w:bCs/>
          <w:sz w:val="28"/>
          <w:szCs w:val="28"/>
          <w:lang w:val="en-US"/>
        </w:rPr>
      </w:pPr>
    </w:p>
    <w:p w14:paraId="3641B4E7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Mobilize,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merk van Renault Group, </w:t>
      </w:r>
      <w:proofErr w:type="spellStart"/>
      <w:r w:rsidRPr="005E4E1A">
        <w:rPr>
          <w:rFonts w:ascii="NouvelR" w:hAnsi="NouvelR"/>
          <w:caps w:val="0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flexibele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diensten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rond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mobiliteit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energie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data </w:t>
      </w:r>
      <w:proofErr w:type="spellStart"/>
      <w:r w:rsidRPr="005E4E1A">
        <w:rPr>
          <w:rFonts w:ascii="NouvelR" w:hAnsi="NouvelR"/>
          <w:caps w:val="0"/>
          <w:lang w:val="en-US"/>
        </w:rPr>
        <w:t>aan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om </w:t>
      </w:r>
      <w:proofErr w:type="spellStart"/>
      <w:r w:rsidRPr="005E4E1A">
        <w:rPr>
          <w:rFonts w:ascii="NouvelR" w:hAnsi="NouvelR"/>
          <w:caps w:val="0"/>
          <w:lang w:val="en-US"/>
        </w:rPr>
        <w:t>tegemoet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komen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behoeften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particulieren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bedrijven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steden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regio’s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11C5C369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6AE63D2D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Mobilize </w:t>
      </w:r>
      <w:proofErr w:type="spellStart"/>
      <w:r w:rsidRPr="005E4E1A">
        <w:rPr>
          <w:rFonts w:ascii="NouvelR" w:hAnsi="NouvelR"/>
          <w:caps w:val="0"/>
          <w:lang w:val="en-US"/>
        </w:rPr>
        <w:t>betreedt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markt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leveringen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over de </w:t>
      </w:r>
      <w:proofErr w:type="spellStart"/>
      <w:r w:rsidRPr="005E4E1A">
        <w:rPr>
          <w:rFonts w:ascii="NouvelR" w:hAnsi="NouvelR"/>
          <w:caps w:val="0"/>
          <w:lang w:val="en-US"/>
        </w:rPr>
        <w:t>laatste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kilometer door de </w:t>
      </w:r>
      <w:proofErr w:type="spellStart"/>
      <w:r w:rsidRPr="005E4E1A">
        <w:rPr>
          <w:rFonts w:ascii="NouvelR" w:hAnsi="NouvelR"/>
          <w:caps w:val="0"/>
          <w:lang w:val="en-US"/>
        </w:rPr>
        <w:t>operatoren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volledige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dienstenoplossingen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die </w:t>
      </w:r>
      <w:proofErr w:type="spellStart"/>
      <w:r w:rsidRPr="005E4E1A">
        <w:rPr>
          <w:rFonts w:ascii="NouvelR" w:hAnsi="NouvelR"/>
          <w:caps w:val="0"/>
          <w:lang w:val="en-US"/>
        </w:rPr>
        <w:t>geïntegreerd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het </w:t>
      </w:r>
      <w:proofErr w:type="spellStart"/>
      <w:r w:rsidRPr="005E4E1A">
        <w:rPr>
          <w:rFonts w:ascii="NouvelR" w:hAnsi="NouvelR"/>
          <w:caps w:val="0"/>
          <w:lang w:val="en-US"/>
        </w:rPr>
        <w:t>nieuwe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stadsbeleid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1DC5E3BB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diensten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worden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eerst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aangeboden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lang w:val="en-US"/>
        </w:rPr>
        <w:t>Kangoo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E-Tech Electric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Master E-Tech Electric, met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bijzondere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nadruk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het </w:t>
      </w:r>
      <w:proofErr w:type="spellStart"/>
      <w:r w:rsidRPr="005E4E1A">
        <w:rPr>
          <w:rFonts w:ascii="NouvelR" w:hAnsi="NouvelR"/>
          <w:caps w:val="0"/>
          <w:lang w:val="en-US"/>
        </w:rPr>
        <w:t>laadproces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optimalisering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het </w:t>
      </w:r>
      <w:proofErr w:type="spellStart"/>
      <w:r w:rsidRPr="005E4E1A">
        <w:rPr>
          <w:rFonts w:ascii="NouvelR" w:hAnsi="NouvelR"/>
          <w:caps w:val="0"/>
          <w:lang w:val="en-US"/>
        </w:rPr>
        <w:t>wagenparkbeheer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dankzij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data:</w:t>
      </w:r>
    </w:p>
    <w:p w14:paraId="4BBE447D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5D565B28" w14:textId="77777777" w:rsidR="005E4E1A" w:rsidRPr="005E4E1A" w:rsidRDefault="005E4E1A" w:rsidP="005E4E1A">
      <w:pPr>
        <w:pStyle w:val="Sous-titre1"/>
        <w:numPr>
          <w:ilvl w:val="0"/>
          <w:numId w:val="7"/>
        </w:numPr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Financiële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diensten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: Mobilize Financial Services </w:t>
      </w:r>
      <w:proofErr w:type="spellStart"/>
      <w:r w:rsidRPr="005E4E1A">
        <w:rPr>
          <w:rFonts w:ascii="NouvelR" w:hAnsi="NouvelR"/>
          <w:caps w:val="0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financierings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-, </w:t>
      </w:r>
      <w:proofErr w:type="spellStart"/>
      <w:r w:rsidRPr="005E4E1A">
        <w:rPr>
          <w:rFonts w:ascii="NouvelR" w:hAnsi="NouvelR"/>
          <w:caps w:val="0"/>
          <w:lang w:val="en-US"/>
        </w:rPr>
        <w:t>verzekerings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-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betalingsoplossingen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lang w:val="en-US"/>
        </w:rPr>
        <w:t>maat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elke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klant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volgens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gebruik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54F3EF03" w14:textId="77777777" w:rsidR="005E4E1A" w:rsidRPr="005E4E1A" w:rsidRDefault="005E4E1A" w:rsidP="005E4E1A">
      <w:pPr>
        <w:pStyle w:val="Sous-titre1"/>
        <w:ind w:left="720"/>
        <w:jc w:val="both"/>
        <w:rPr>
          <w:rFonts w:ascii="NouvelR" w:hAnsi="NouvelR"/>
          <w:caps w:val="0"/>
          <w:lang w:val="en-US"/>
        </w:rPr>
      </w:pPr>
    </w:p>
    <w:p w14:paraId="2D252BFE" w14:textId="77777777" w:rsidR="005E4E1A" w:rsidRPr="005E4E1A" w:rsidRDefault="005E4E1A" w:rsidP="005E4E1A">
      <w:pPr>
        <w:pStyle w:val="Sous-titre1"/>
        <w:numPr>
          <w:ilvl w:val="0"/>
          <w:numId w:val="7"/>
        </w:numPr>
        <w:jc w:val="both"/>
        <w:rPr>
          <w:rFonts w:ascii="NouvelR" w:hAnsi="NouvelR"/>
          <w:caps w:val="0"/>
          <w:lang w:val="en-US"/>
        </w:rPr>
      </w:pPr>
      <w:proofErr w:type="spellStart"/>
      <w:r w:rsidRPr="005E4E1A">
        <w:rPr>
          <w:rFonts w:ascii="NouvelR" w:hAnsi="NouvelR"/>
          <w:caps w:val="0"/>
          <w:lang w:val="en-US"/>
        </w:rPr>
        <w:t>Energie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: Mobilize </w:t>
      </w:r>
      <w:proofErr w:type="spellStart"/>
      <w:r w:rsidRPr="005E4E1A">
        <w:rPr>
          <w:rFonts w:ascii="NouvelR" w:hAnsi="NouvelR"/>
          <w:caps w:val="0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volledig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aanbod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energie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-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oplaaddiensten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om </w:t>
      </w:r>
      <w:proofErr w:type="spellStart"/>
      <w:r w:rsidRPr="005E4E1A">
        <w:rPr>
          <w:rFonts w:ascii="NouvelR" w:hAnsi="NouvelR"/>
          <w:caps w:val="0"/>
          <w:lang w:val="en-US"/>
        </w:rPr>
        <w:t>zijn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klanten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(</w:t>
      </w:r>
      <w:proofErr w:type="spellStart"/>
      <w:r w:rsidRPr="005E4E1A">
        <w:rPr>
          <w:rFonts w:ascii="NouvelR" w:hAnsi="NouvelR"/>
          <w:caps w:val="0"/>
          <w:lang w:val="en-US"/>
        </w:rPr>
        <w:t>mobiliteitsoperatoren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wagenparkbeheerders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particulieren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 </w:t>
      </w:r>
      <w:proofErr w:type="spellStart"/>
      <w:r w:rsidRPr="005E4E1A">
        <w:rPr>
          <w:rFonts w:ascii="NouvelR" w:hAnsi="NouvelR"/>
          <w:caps w:val="0"/>
          <w:lang w:val="en-US"/>
        </w:rPr>
        <w:t>thuis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op het </w:t>
      </w:r>
      <w:proofErr w:type="spellStart"/>
      <w:r w:rsidRPr="005E4E1A">
        <w:rPr>
          <w:rFonts w:ascii="NouvelR" w:hAnsi="NouvelR"/>
          <w:caps w:val="0"/>
          <w:lang w:val="en-US"/>
        </w:rPr>
        <w:t>werk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onderweg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begeleiden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. </w:t>
      </w:r>
      <w:proofErr w:type="spellStart"/>
      <w:r w:rsidRPr="005E4E1A">
        <w:rPr>
          <w:rFonts w:ascii="NouvelR" w:hAnsi="NouvelR"/>
          <w:caps w:val="0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diensten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omvatten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Mobilize Smart Charge, Mobilize Charge Pass (die </w:t>
      </w:r>
      <w:proofErr w:type="spellStart"/>
      <w:r w:rsidRPr="005E4E1A">
        <w:rPr>
          <w:rFonts w:ascii="NouvelR" w:hAnsi="NouvelR"/>
          <w:caps w:val="0"/>
          <w:lang w:val="en-US"/>
        </w:rPr>
        <w:t>toegang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geeft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tot 260.000 </w:t>
      </w:r>
      <w:proofErr w:type="spellStart"/>
      <w:r w:rsidRPr="005E4E1A">
        <w:rPr>
          <w:rFonts w:ascii="NouvelR" w:hAnsi="NouvelR"/>
          <w:caps w:val="0"/>
          <w:lang w:val="en-US"/>
        </w:rPr>
        <w:t>laadpalen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inclusief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1.600 </w:t>
      </w:r>
      <w:proofErr w:type="spellStart"/>
      <w:r w:rsidRPr="005E4E1A">
        <w:rPr>
          <w:rFonts w:ascii="NouvelR" w:hAnsi="NouvelR"/>
          <w:caps w:val="0"/>
          <w:lang w:val="en-US"/>
        </w:rPr>
        <w:t>Ionity-snellaadpalen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), het </w:t>
      </w:r>
      <w:proofErr w:type="spellStart"/>
      <w:r w:rsidRPr="005E4E1A">
        <w:rPr>
          <w:rFonts w:ascii="NouvelR" w:hAnsi="NouvelR"/>
          <w:caps w:val="0"/>
          <w:lang w:val="en-US"/>
        </w:rPr>
        <w:t>batterijcertificaat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installatie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laadpalen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door Mobilize Power Solutions.</w:t>
      </w:r>
    </w:p>
    <w:p w14:paraId="06158A51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lang w:val="en-US"/>
        </w:rPr>
      </w:pPr>
    </w:p>
    <w:p w14:paraId="0367ED24" w14:textId="77777777" w:rsidR="005E4E1A" w:rsidRPr="005E4E1A" w:rsidRDefault="005E4E1A" w:rsidP="005E4E1A">
      <w:pPr>
        <w:pStyle w:val="Sous-titre1"/>
        <w:numPr>
          <w:ilvl w:val="0"/>
          <w:numId w:val="7"/>
        </w:numPr>
        <w:jc w:val="both"/>
        <w:rPr>
          <w:rFonts w:ascii="NouvelR" w:hAnsi="NouvelR"/>
          <w:caps w:val="0"/>
          <w:lang w:val="en-US"/>
        </w:rPr>
      </w:pPr>
      <w:r w:rsidRPr="005E4E1A">
        <w:rPr>
          <w:rFonts w:ascii="NouvelR" w:hAnsi="NouvelR"/>
          <w:caps w:val="0"/>
          <w:lang w:val="en-US"/>
        </w:rPr>
        <w:t xml:space="preserve">Fleet: Mobilize Fleet Data </w:t>
      </w:r>
      <w:proofErr w:type="spellStart"/>
      <w:r w:rsidRPr="005E4E1A">
        <w:rPr>
          <w:rFonts w:ascii="NouvelR" w:hAnsi="NouvelR"/>
          <w:caps w:val="0"/>
          <w:lang w:val="en-US"/>
        </w:rPr>
        <w:t>biedt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eenvoudig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lang w:val="en-US"/>
        </w:rPr>
        <w:t>realtime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toegang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tot de </w:t>
      </w:r>
      <w:proofErr w:type="spellStart"/>
      <w:r w:rsidRPr="005E4E1A">
        <w:rPr>
          <w:rFonts w:ascii="NouvelR" w:hAnsi="NouvelR"/>
          <w:caps w:val="0"/>
          <w:lang w:val="en-US"/>
        </w:rPr>
        <w:t>ruwe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voertuiggegevens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zoals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staat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onderhoud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lang w:val="en-US"/>
        </w:rPr>
        <w:t>geolokalisatie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rijgegevens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. Mobilize Fleet Connect </w:t>
      </w:r>
      <w:proofErr w:type="spellStart"/>
      <w:r w:rsidRPr="005E4E1A">
        <w:rPr>
          <w:rFonts w:ascii="NouvelR" w:hAnsi="NouvelR"/>
          <w:caps w:val="0"/>
          <w:lang w:val="en-US"/>
        </w:rPr>
        <w:t>maakt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vereenvoudigd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intelligent </w:t>
      </w:r>
      <w:proofErr w:type="spellStart"/>
      <w:r w:rsidRPr="005E4E1A">
        <w:rPr>
          <w:rFonts w:ascii="NouvelR" w:hAnsi="NouvelR"/>
          <w:caps w:val="0"/>
          <w:lang w:val="en-US"/>
        </w:rPr>
        <w:t>beheer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lang w:val="en-US"/>
        </w:rPr>
        <w:t>deze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gegevens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mogelijk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door </w:t>
      </w:r>
      <w:proofErr w:type="spellStart"/>
      <w:r w:rsidRPr="005E4E1A">
        <w:rPr>
          <w:rFonts w:ascii="NouvelR" w:hAnsi="NouvelR"/>
          <w:caps w:val="0"/>
          <w:lang w:val="en-US"/>
        </w:rPr>
        <w:t>een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volledig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beheersysteem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aan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bieden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dat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doorgegeven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informatie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analyseert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</w:t>
      </w:r>
      <w:proofErr w:type="spellStart"/>
      <w:r w:rsidRPr="005E4E1A">
        <w:rPr>
          <w:rFonts w:ascii="NouvelR" w:hAnsi="NouvelR"/>
          <w:caps w:val="0"/>
          <w:lang w:val="en-US"/>
        </w:rPr>
        <w:t>fleetbeheerders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adviseert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om </w:t>
      </w:r>
      <w:proofErr w:type="spellStart"/>
      <w:r w:rsidRPr="005E4E1A">
        <w:rPr>
          <w:rFonts w:ascii="NouvelR" w:hAnsi="NouvelR"/>
          <w:caps w:val="0"/>
          <w:lang w:val="en-US"/>
        </w:rPr>
        <w:t>ze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helpen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om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anticiperen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lang w:val="en-US"/>
        </w:rPr>
        <w:t>kosten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, om </w:t>
      </w:r>
      <w:proofErr w:type="spellStart"/>
      <w:r w:rsidRPr="005E4E1A">
        <w:rPr>
          <w:rFonts w:ascii="NouvelR" w:hAnsi="NouvelR"/>
          <w:caps w:val="0"/>
          <w:lang w:val="en-US"/>
        </w:rPr>
        <w:t>contracten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beheren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om het </w:t>
      </w:r>
      <w:proofErr w:type="spellStart"/>
      <w:r w:rsidRPr="005E4E1A">
        <w:rPr>
          <w:rFonts w:ascii="NouvelR" w:hAnsi="NouvelR"/>
          <w:caps w:val="0"/>
          <w:lang w:val="en-US"/>
        </w:rPr>
        <w:t>energieverbruik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en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de CO₂-</w:t>
      </w:r>
      <w:proofErr w:type="spellStart"/>
      <w:r w:rsidRPr="005E4E1A">
        <w:rPr>
          <w:rFonts w:ascii="NouvelR" w:hAnsi="NouvelR"/>
          <w:caps w:val="0"/>
          <w:lang w:val="en-US"/>
        </w:rPr>
        <w:t>uitstoot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te</w:t>
      </w:r>
      <w:proofErr w:type="spellEnd"/>
      <w:r w:rsidRPr="005E4E1A">
        <w:rPr>
          <w:rFonts w:ascii="NouvelR" w:hAnsi="NouvelR"/>
          <w:caps w:val="0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lang w:val="en-US"/>
        </w:rPr>
        <w:t>verminderen</w:t>
      </w:r>
      <w:proofErr w:type="spellEnd"/>
      <w:r w:rsidRPr="005E4E1A">
        <w:rPr>
          <w:rFonts w:ascii="NouvelR" w:hAnsi="NouvelR"/>
          <w:caps w:val="0"/>
          <w:lang w:val="en-US"/>
        </w:rPr>
        <w:t>.</w:t>
      </w:r>
    </w:p>
    <w:p w14:paraId="45013BE5" w14:textId="77777777" w:rsidR="005E4E1A" w:rsidRPr="005E4E1A" w:rsidRDefault="005E4E1A" w:rsidP="005E4E1A">
      <w:pPr>
        <w:pStyle w:val="Sous-titre1"/>
        <w:jc w:val="both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4CB1FE8C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37F2E8D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2129D46E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CC74771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40C9ED4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336109E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5C2862ED" w14:textId="77777777" w:rsidR="005E4E1A" w:rsidRDefault="005E4E1A" w:rsidP="005E4E1A">
      <w:pPr>
        <w:pStyle w:val="NormalWeb"/>
        <w:spacing w:before="0" w:beforeAutospacing="0" w:after="0" w:afterAutospacing="0"/>
        <w:rPr>
          <w:rFonts w:ascii="NouvelR" w:eastAsia="NouvelR" w:hAnsi="NouvelR" w:cs="NouvelR"/>
          <w:color w:val="000000" w:themeColor="text1"/>
          <w:sz w:val="20"/>
          <w:szCs w:val="20"/>
        </w:rPr>
      </w:pPr>
      <w:r>
        <w:rPr>
          <w:rFonts w:ascii="NouvelR" w:hAnsi="NouvelR"/>
          <w:color w:val="000000" w:themeColor="text1"/>
          <w:sz w:val="20"/>
        </w:rPr>
        <w:t>1: maximaal rijbereik vastgesteld volgens de WLTP-cyclus</w:t>
      </w:r>
    </w:p>
    <w:p w14:paraId="1467FCA9" w14:textId="77777777" w:rsidR="005E4E1A" w:rsidRDefault="005E4E1A" w:rsidP="005E4E1A">
      <w:pPr>
        <w:pStyle w:val="NormalWeb"/>
        <w:spacing w:before="0" w:beforeAutospacing="0" w:after="0" w:afterAutospacing="0"/>
        <w:rPr>
          <w:rFonts w:ascii="NouvelR" w:eastAsia="NouvelR" w:hAnsi="NouvelR" w:cs="NouvelR"/>
          <w:color w:val="000000" w:themeColor="text1"/>
          <w:sz w:val="20"/>
          <w:szCs w:val="20"/>
        </w:rPr>
      </w:pPr>
      <w:r>
        <w:rPr>
          <w:rFonts w:ascii="NouvelR" w:hAnsi="NouvelR"/>
          <w:color w:val="000000" w:themeColor="text1"/>
          <w:sz w:val="20"/>
        </w:rPr>
        <w:t>2: later beschikbaar</w:t>
      </w:r>
    </w:p>
    <w:p w14:paraId="74549BB5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CE6776C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080500F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358C49F5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1FE152B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6B7EF24D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D0D0D" w:themeColor="text1" w:themeTint="F2"/>
          <w:lang w:val="en-US" w:eastAsia="fr-FR"/>
        </w:rPr>
      </w:pPr>
    </w:p>
    <w:p w14:paraId="00227275" w14:textId="77777777" w:rsidR="005E4E1A" w:rsidRPr="005E4E1A" w:rsidRDefault="005E4E1A" w:rsidP="005E4E1A">
      <w:pPr>
        <w:pStyle w:val="Sous-titre1"/>
        <w:rPr>
          <w:rFonts w:ascii="NouvelR" w:hAnsi="NouvelR"/>
          <w:b/>
          <w:bCs/>
          <w:lang w:val="en-US"/>
        </w:rPr>
      </w:pPr>
      <w:r w:rsidRPr="005E4E1A">
        <w:rPr>
          <w:rFonts w:ascii="NouvelR" w:hAnsi="NouvelR"/>
          <w:b/>
          <w:lang w:val="en-US"/>
        </w:rPr>
        <w:t>OVER RENAULT</w:t>
      </w:r>
    </w:p>
    <w:p w14:paraId="448D96FE" w14:textId="77777777" w:rsidR="005E4E1A" w:rsidRPr="005E4E1A" w:rsidRDefault="005E4E1A" w:rsidP="005E4E1A">
      <w:pPr>
        <w:pStyle w:val="Sous-titre1"/>
        <w:rPr>
          <w:rFonts w:ascii="NouvelR" w:eastAsia="Times New Roman" w:hAnsi="NouvelR" w:cs="Times New Roman"/>
          <w:caps w:val="0"/>
          <w:color w:val="000000"/>
          <w:lang w:val="en-US" w:eastAsia="fr-FR"/>
        </w:rPr>
      </w:pPr>
    </w:p>
    <w:p w14:paraId="06E679BA" w14:textId="77777777" w:rsidR="005E4E1A" w:rsidRPr="009A30F0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</w:rPr>
      </w:pPr>
      <w:r w:rsidRPr="005E4E1A">
        <w:rPr>
          <w:rFonts w:ascii="NouvelR" w:hAnsi="NouvelR"/>
          <w:caps w:val="0"/>
          <w:sz w:val="18"/>
          <w:lang w:val="en-US"/>
        </w:rPr>
        <w:t xml:space="preserve">Als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historisch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mobiliteitsmerk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Europees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pionier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op het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gebied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elektromobiliteit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ontwikkelt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Renault al lang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innovatieve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voertuigen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. Met het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strategische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plan ‘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Renaulution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’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tekende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het merk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ambitieuze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waardevolle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transformatie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uit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. Renault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evolueert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zo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naar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nog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competitiever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evenwichtiger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meer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geëlektrificeerd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gamma. </w:t>
      </w:r>
      <w:proofErr w:type="spellStart"/>
      <w:r>
        <w:rPr>
          <w:rFonts w:ascii="NouvelR" w:hAnsi="NouvelR"/>
          <w:caps w:val="0"/>
          <w:sz w:val="18"/>
        </w:rPr>
        <w:t>Moderniteit</w:t>
      </w:r>
      <w:proofErr w:type="spellEnd"/>
      <w:r>
        <w:rPr>
          <w:rFonts w:ascii="NouvelR" w:hAnsi="NouvelR"/>
          <w:caps w:val="0"/>
          <w:sz w:val="18"/>
        </w:rPr>
        <w:t xml:space="preserve"> en </w:t>
      </w:r>
      <w:proofErr w:type="spellStart"/>
      <w:r>
        <w:rPr>
          <w:rFonts w:ascii="NouvelR" w:hAnsi="NouvelR"/>
          <w:caps w:val="0"/>
          <w:sz w:val="18"/>
        </w:rPr>
        <w:t>innovatie</w:t>
      </w:r>
      <w:proofErr w:type="spellEnd"/>
      <w:r>
        <w:rPr>
          <w:rFonts w:ascii="NouvelR" w:hAnsi="NouvelR"/>
          <w:caps w:val="0"/>
          <w:sz w:val="18"/>
        </w:rPr>
        <w:t xml:space="preserve"> op het </w:t>
      </w:r>
      <w:proofErr w:type="spellStart"/>
      <w:r>
        <w:rPr>
          <w:rFonts w:ascii="NouvelR" w:hAnsi="NouvelR"/>
          <w:caps w:val="0"/>
          <w:sz w:val="18"/>
        </w:rPr>
        <w:t>gebied</w:t>
      </w:r>
      <w:proofErr w:type="spellEnd"/>
      <w:r>
        <w:rPr>
          <w:rFonts w:ascii="NouvelR" w:hAnsi="NouvelR"/>
          <w:caps w:val="0"/>
          <w:sz w:val="18"/>
        </w:rPr>
        <w:t xml:space="preserve"> van technologie-, </w:t>
      </w:r>
      <w:proofErr w:type="spellStart"/>
      <w:r>
        <w:rPr>
          <w:rFonts w:ascii="NouvelR" w:hAnsi="NouvelR"/>
          <w:caps w:val="0"/>
          <w:sz w:val="18"/>
        </w:rPr>
        <w:t>energie</w:t>
      </w:r>
      <w:proofErr w:type="spellEnd"/>
      <w:r>
        <w:rPr>
          <w:rFonts w:ascii="NouvelR" w:hAnsi="NouvelR"/>
          <w:caps w:val="0"/>
          <w:sz w:val="18"/>
        </w:rPr>
        <w:t xml:space="preserve">- en </w:t>
      </w:r>
      <w:proofErr w:type="spellStart"/>
      <w:r>
        <w:rPr>
          <w:rFonts w:ascii="NouvelR" w:hAnsi="NouvelR"/>
          <w:caps w:val="0"/>
          <w:sz w:val="18"/>
        </w:rPr>
        <w:t>mobiliteitsdiensten</w:t>
      </w:r>
      <w:proofErr w:type="spellEnd"/>
      <w:r>
        <w:rPr>
          <w:rFonts w:ascii="NouvelR" w:hAnsi="NouvelR"/>
          <w:caps w:val="0"/>
          <w:sz w:val="18"/>
        </w:rPr>
        <w:t xml:space="preserve">, </w:t>
      </w:r>
      <w:proofErr w:type="spellStart"/>
      <w:r>
        <w:rPr>
          <w:rFonts w:ascii="NouvelR" w:hAnsi="NouvelR"/>
          <w:caps w:val="0"/>
          <w:sz w:val="18"/>
        </w:rPr>
        <w:t>zowel</w:t>
      </w:r>
      <w:proofErr w:type="spellEnd"/>
      <w:r>
        <w:rPr>
          <w:rFonts w:ascii="NouvelR" w:hAnsi="NouvelR"/>
          <w:caps w:val="0"/>
          <w:sz w:val="18"/>
        </w:rPr>
        <w:t xml:space="preserve"> in </w:t>
      </w:r>
      <w:proofErr w:type="gramStart"/>
      <w:r>
        <w:rPr>
          <w:rFonts w:ascii="NouvelR" w:hAnsi="NouvelR"/>
          <w:caps w:val="0"/>
          <w:sz w:val="18"/>
        </w:rPr>
        <w:t>de auto</w:t>
      </w:r>
      <w:proofErr w:type="gramEnd"/>
      <w:r>
        <w:rPr>
          <w:rFonts w:ascii="NouvelR" w:hAnsi="NouvelR"/>
          <w:caps w:val="0"/>
          <w:sz w:val="18"/>
        </w:rPr>
        <w:t xml:space="preserve">-industrie </w:t>
      </w:r>
      <w:proofErr w:type="spellStart"/>
      <w:r>
        <w:rPr>
          <w:rFonts w:ascii="NouvelR" w:hAnsi="NouvelR"/>
          <w:caps w:val="0"/>
          <w:sz w:val="18"/>
        </w:rPr>
        <w:t>als</w:t>
      </w:r>
      <w:proofErr w:type="spellEnd"/>
      <w:r>
        <w:rPr>
          <w:rFonts w:ascii="NouvelR" w:hAnsi="NouvelR"/>
          <w:caps w:val="0"/>
          <w:sz w:val="18"/>
        </w:rPr>
        <w:t xml:space="preserve"> </w:t>
      </w:r>
      <w:proofErr w:type="spellStart"/>
      <w:r>
        <w:rPr>
          <w:rFonts w:ascii="NouvelR" w:hAnsi="NouvelR"/>
          <w:caps w:val="0"/>
          <w:sz w:val="18"/>
        </w:rPr>
        <w:t>daarbuiten</w:t>
      </w:r>
      <w:proofErr w:type="spellEnd"/>
      <w:r>
        <w:rPr>
          <w:rFonts w:ascii="NouvelR" w:hAnsi="NouvelR"/>
          <w:caps w:val="0"/>
          <w:sz w:val="18"/>
        </w:rPr>
        <w:t>.</w:t>
      </w:r>
    </w:p>
    <w:p w14:paraId="52D88233" w14:textId="77777777" w:rsidR="005E4E1A" w:rsidRPr="009A30F0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</w:rPr>
      </w:pPr>
    </w:p>
    <w:p w14:paraId="5707D01E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  <w:r w:rsidRPr="005E4E1A">
        <w:rPr>
          <w:rFonts w:ascii="NouvelR" w:hAnsi="NouvelR"/>
          <w:caps w:val="0"/>
          <w:sz w:val="18"/>
          <w:lang w:val="en-US"/>
        </w:rPr>
        <w:t xml:space="preserve">Renault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België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Luxemburg is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sinds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1908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aanwezig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in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België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was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eerste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filialen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het merk Renault. Renault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België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Luxemburg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steunt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op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netwerk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meer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dan 250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verkoop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-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servicepunten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is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grootste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spelers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Belgisch-Luxemburgse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markt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. In 2021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stond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het merk Renault op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vijfde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plaats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markt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met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marktaandeel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van 6,6% (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personenwagens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bedrijfsvoertuigen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). Wat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verkoop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aan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particulieren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betreft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,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sloot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Renault 2021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af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op de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derde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 xml:space="preserve"> </w:t>
      </w:r>
      <w:proofErr w:type="spellStart"/>
      <w:r w:rsidRPr="005E4E1A">
        <w:rPr>
          <w:rFonts w:ascii="NouvelR" w:hAnsi="NouvelR"/>
          <w:caps w:val="0"/>
          <w:sz w:val="18"/>
          <w:lang w:val="en-US"/>
        </w:rPr>
        <w:t>plaats</w:t>
      </w:r>
      <w:proofErr w:type="spellEnd"/>
      <w:r w:rsidRPr="005E4E1A">
        <w:rPr>
          <w:rFonts w:ascii="NouvelR" w:hAnsi="NouvelR"/>
          <w:caps w:val="0"/>
          <w:sz w:val="18"/>
          <w:lang w:val="en-US"/>
        </w:rPr>
        <w:t>.</w:t>
      </w:r>
    </w:p>
    <w:p w14:paraId="61C7F6D2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4F54D405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045695B8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08BA556A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6F6B855E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0AE85A64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0EE06FE5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53315532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269E311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1DCCFABF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5BBC333F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5E06EB20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4A771266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5509C2D9" w14:textId="77777777" w:rsidR="005E4E1A" w:rsidRPr="005E4E1A" w:rsidRDefault="005E4E1A" w:rsidP="005E4E1A">
      <w:pPr>
        <w:pStyle w:val="Sous-titre1"/>
        <w:jc w:val="both"/>
        <w:rPr>
          <w:rFonts w:ascii="NouvelR" w:hAnsi="NouvelR"/>
          <w:caps w:val="0"/>
          <w:sz w:val="18"/>
          <w:szCs w:val="18"/>
          <w:lang w:val="en-US"/>
        </w:rPr>
      </w:pPr>
    </w:p>
    <w:p w14:paraId="4ADF20F5" w14:textId="48DAE23D" w:rsidR="00AE2C15" w:rsidRPr="005E4E1A" w:rsidRDefault="00AE2C15" w:rsidP="00AE2C15">
      <w:pPr>
        <w:jc w:val="both"/>
        <w:rPr>
          <w:rFonts w:ascii="NouvelR" w:eastAsia="Times New Roman" w:hAnsi="NouvelR" w:cs="Times New Roman"/>
          <w:color w:val="000000"/>
          <w:lang w:val="en-US" w:eastAsia="fr-FR"/>
        </w:rPr>
      </w:pPr>
    </w:p>
    <w:p w14:paraId="10261ED2" w14:textId="21791DE8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3E7D08ED" w14:textId="5DCC360D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7E427546" w14:textId="5699F57D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6B6BAE60" w14:textId="1D0D7D48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27D3A93D" w14:textId="7E10501D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52DE6943" w14:textId="39790B94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73BDF73E" w14:textId="59C2F47E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272A6010" w14:textId="1FB41AEF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5B7A037C" w14:textId="72E4A2E1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48499516" w14:textId="49E956DE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17B64F61" w14:textId="480FEFB7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266C1127" w14:textId="1ADADE8F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5998E22C" w14:textId="5929A419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2D89456D" w14:textId="0639211F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58B8506B" w14:textId="31F1EE84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p w14:paraId="29580908" w14:textId="315F51E5" w:rsidR="00D84170" w:rsidRDefault="00D84170" w:rsidP="00AE2C15">
      <w:pPr>
        <w:jc w:val="both"/>
        <w:rPr>
          <w:rFonts w:ascii="NouvelR" w:eastAsia="Times New Roman" w:hAnsi="NouvelR" w:cs="Times New Roman"/>
          <w:color w:val="000000"/>
          <w:lang w:val="nl-BE" w:eastAsia="fr-FR"/>
        </w:rPr>
      </w:pPr>
    </w:p>
    <w:sectPr w:rsidR="00D84170" w:rsidSect="00085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836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BD73" w14:textId="77777777" w:rsidR="00E92546" w:rsidRDefault="00E92546" w:rsidP="00E66B13">
      <w:r>
        <w:separator/>
      </w:r>
    </w:p>
  </w:endnote>
  <w:endnote w:type="continuationSeparator" w:id="0">
    <w:p w14:paraId="5606121D" w14:textId="77777777" w:rsidR="00E92546" w:rsidRDefault="00E92546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uvelR-Regular">
    <w:altName w:val="Nouvel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Nouvel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F9A" w14:textId="77777777" w:rsidR="000748CB" w:rsidRDefault="00074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E56F" w14:textId="0A55635A" w:rsidR="00D20B42" w:rsidRPr="004D7E6D" w:rsidRDefault="00E92546" w:rsidP="005422EC">
    <w:pPr>
      <w:pStyle w:val="Pieddepage"/>
      <w:framePr w:wrap="none" w:vAnchor="text" w:hAnchor="page" w:x="10574" w:y="46"/>
      <w:rPr>
        <w:rStyle w:val="Numrodepage"/>
      </w:rPr>
    </w:pPr>
    <w:sdt>
      <w:sdtPr>
        <w:rPr>
          <w:rStyle w:val="Numrodepage"/>
          <w:rFonts w:ascii="Arial" w:hAnsi="Arial" w:cs="Arial"/>
          <w:sz w:val="16"/>
          <w:szCs w:val="16"/>
        </w:rPr>
        <w:id w:val="193164669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0854DC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t xml:space="preserve"> / 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instrText xml:space="preserve"> NUMPAGES </w:instrTex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0854DC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sdtContent>
    </w:sdt>
  </w:p>
  <w:p w14:paraId="4017B734" w14:textId="662FFE19" w:rsidR="00D20B42" w:rsidRDefault="00893E2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EF6B2A" wp14:editId="35043545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4305300" cy="539750"/>
              <wp:effectExtent l="0" t="0" r="0" b="1270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1C00F8" w14:textId="08558186" w:rsidR="000748CB" w:rsidRPr="000748CB" w:rsidRDefault="000748CB" w:rsidP="00074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48C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t>Renault België Luxemburg - Directie Communicatie</w:t>
                          </w:r>
                          <w:r w:rsidRPr="000748C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>W.A. Mozartlaan 20, 1620 Drogenbos</w:t>
                          </w:r>
                          <w:r w:rsidRPr="000748C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>Tel.: + 32 (0)2 334 78 51</w:t>
                          </w:r>
                          <w:r w:rsidRPr="000748C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0748CB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l-BE"/>
                              </w:rPr>
                              <w:t>www.renault.be</w:t>
                            </w:r>
                          </w:hyperlink>
                          <w:r w:rsidRPr="000748C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t xml:space="preserve"> en </w:t>
                          </w:r>
                          <w:hyperlink r:id="rId2" w:history="1">
                            <w:r w:rsidR="00807BB9" w:rsidRPr="005F495C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https://be-nl.media.renaultgroup.com/</w:t>
                            </w:r>
                          </w:hyperlink>
                        </w:p>
                        <w:p w14:paraId="14E84EA3" w14:textId="7DE072C0" w:rsidR="00D20B42" w:rsidRPr="00893E23" w:rsidRDefault="00D20B42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F6B2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71.1pt;width:339pt;height:4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" filled="f" stroked="f" strokeweight=".5pt">
              <v:textbox inset="0,0,0,0">
                <w:txbxContent>
                  <w:p w14:paraId="791C00F8" w14:textId="08558186" w:rsidR="000748CB" w:rsidRPr="000748CB" w:rsidRDefault="000748CB" w:rsidP="000748CB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48C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nl-BE"/>
                      </w:rPr>
                      <w:t>Renault België Luxemburg - Directie Communicatie</w:t>
                    </w:r>
                    <w:r w:rsidRPr="000748C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>W.A. Mozartlaan 20, 1620 Drogenbos</w:t>
                    </w:r>
                    <w:r w:rsidRPr="000748C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>Tel.: + 32 (0)2 334 78 51</w:t>
                    </w:r>
                    <w:r w:rsidRPr="000748C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 xml:space="preserve">Website: </w:t>
                    </w:r>
                    <w:hyperlink r:id="rId3" w:history="1">
                      <w:r w:rsidRPr="000748CB">
                        <w:rPr>
                          <w:rStyle w:val="Lienhypertexte"/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l-BE"/>
                        </w:rPr>
                        <w:t>www.renault.be</w:t>
                      </w:r>
                    </w:hyperlink>
                    <w:r w:rsidRPr="000748C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nl-BE"/>
                      </w:rPr>
                      <w:t xml:space="preserve"> en </w:t>
                    </w:r>
                    <w:hyperlink r:id="rId4" w:history="1">
                      <w:r w:rsidR="00807BB9" w:rsidRPr="005F495C">
                        <w:rPr>
                          <w:rStyle w:val="Lienhypertexte"/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>https://be-nl.media.renaultgroup.com/</w:t>
                      </w:r>
                    </w:hyperlink>
                  </w:p>
                  <w:p w14:paraId="14E84EA3" w14:textId="7DE072C0" w:rsidR="00D20B42" w:rsidRPr="00893E23" w:rsidRDefault="00D20B42" w:rsidP="00147B6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A8B1" w14:textId="2685DBC0" w:rsidR="00D20B42" w:rsidRPr="004D7E6D" w:rsidRDefault="00E92546" w:rsidP="00A03BB3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  <w:rFonts w:ascii="Arial" w:hAnsi="Arial" w:cs="Arial"/>
          <w:sz w:val="16"/>
          <w:szCs w:val="16"/>
        </w:rPr>
        <w:id w:val="193164670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C370CE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t xml:space="preserve"> / 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instrText xml:space="preserve"> NUMPAGES </w:instrTex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C370CE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="00D20B42" w:rsidRPr="004D7E6D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sdtContent>
    </w:sdt>
  </w:p>
  <w:p w14:paraId="5B276F7B" w14:textId="07B09C0A" w:rsidR="00D20B42" w:rsidRDefault="00893E23" w:rsidP="00317B5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C13FD" wp14:editId="47DE5EDF">
              <wp:simplePos x="0" y="0"/>
              <wp:positionH relativeFrom="page">
                <wp:posOffset>640080</wp:posOffset>
              </wp:positionH>
              <wp:positionV relativeFrom="page">
                <wp:posOffset>9791700</wp:posOffset>
              </wp:positionV>
              <wp:extent cx="4114800" cy="753110"/>
              <wp:effectExtent l="0" t="0" r="0" b="889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75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B29974" w14:textId="71FE1425" w:rsidR="000748CB" w:rsidRPr="005F495C" w:rsidRDefault="000748CB" w:rsidP="000748CB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t>Renault België Luxemburg - Directie Communicatie</w:t>
                          </w:r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>W.A. Mozartlaan 20, 1620 Drogenbos</w:t>
                          </w:r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>Tel.: + 32 (0)2 334 78 51</w:t>
                          </w:r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5F495C">
                              <w:rPr>
                                <w:rStyle w:val="Lienhypertexte"/>
                                <w:rFonts w:ascii="NouvelR" w:hAnsi="NouvelR" w:cs="Arial"/>
                                <w:b/>
                                <w:bCs/>
                                <w:sz w:val="18"/>
                                <w:szCs w:val="18"/>
                                <w:lang w:val="nl-BE"/>
                              </w:rPr>
                              <w:t>www.renault.be</w:t>
                            </w:r>
                          </w:hyperlink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bookmarkStart w:id="0" w:name="_Hlk61453237"/>
                          <w:r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nl-BE"/>
                            </w:rPr>
                            <w:t xml:space="preserve">en </w:t>
                          </w:r>
                          <w:bookmarkEnd w:id="0"/>
                          <w:r w:rsidR="00807BB9"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807BB9"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HYPERLINK "https://be-nl.media.renaultgroup.com/" </w:instrText>
                          </w:r>
                          <w:r w:rsidR="00807BB9"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7BB9" w:rsidRPr="005F495C">
                            <w:rPr>
                              <w:rStyle w:val="Lienhypertexte"/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  <w:lang w:val="fr-BE"/>
                            </w:rPr>
                            <w:t>https://be-nl.media.renaultgroup.com/</w:t>
                          </w:r>
                          <w:r w:rsidR="00807BB9" w:rsidRPr="005F495C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5B002E5" w14:textId="3D58C95D" w:rsidR="00D20B42" w:rsidRPr="00893E23" w:rsidRDefault="00D20B4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C13F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50.4pt;margin-top:771pt;width:324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" filled="f" stroked="f" strokeweight=".5pt">
              <v:textbox inset="0,0,0,0">
                <w:txbxContent>
                  <w:p w14:paraId="41B29974" w14:textId="71FE1425" w:rsidR="000748CB" w:rsidRPr="005F495C" w:rsidRDefault="000748CB" w:rsidP="000748CB">
                    <w:pPr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</w:pPr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t>Renault België Luxemburg - Directie Communicatie</w:t>
                    </w:r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>W.A. Mozartlaan 20, 1620 Drogenbos</w:t>
                    </w:r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>Tel.: + 32 (0)2 334 78 51</w:t>
                    </w:r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br/>
                      <w:t xml:space="preserve">Website: </w:t>
                    </w:r>
                    <w:hyperlink r:id="rId2" w:history="1">
                      <w:r w:rsidRPr="005F495C">
                        <w:rPr>
                          <w:rStyle w:val="Lienhypertexte"/>
                          <w:rFonts w:ascii="NouvelR" w:hAnsi="NouvelR" w:cs="Arial"/>
                          <w:b/>
                          <w:bCs/>
                          <w:sz w:val="18"/>
                          <w:szCs w:val="18"/>
                          <w:lang w:val="nl-BE"/>
                        </w:rPr>
                        <w:t>www.renault.be</w:t>
                      </w:r>
                    </w:hyperlink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t xml:space="preserve"> </w:t>
                    </w:r>
                    <w:bookmarkStart w:id="1" w:name="_Hlk61453237"/>
                    <w:r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  <w:lang w:val="nl-BE"/>
                      </w:rPr>
                      <w:t xml:space="preserve">en </w:t>
                    </w:r>
                    <w:bookmarkEnd w:id="1"/>
                    <w:r w:rsidR="00807BB9"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="00807BB9"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instrText xml:space="preserve"> HYPERLINK "https://be-nl.media.renaultgroup.com/" </w:instrText>
                    </w:r>
                    <w:r w:rsidR="00807BB9"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07BB9" w:rsidRPr="005F495C">
                      <w:rPr>
                        <w:rStyle w:val="Lienhypertexte"/>
                        <w:rFonts w:ascii="NouvelR" w:hAnsi="NouvelR" w:cs="Arial"/>
                        <w:b/>
                        <w:bCs/>
                        <w:sz w:val="18"/>
                        <w:szCs w:val="18"/>
                        <w:lang w:val="fr-BE"/>
                      </w:rPr>
                      <w:t>https://be-nl.media.renaultgroup.com/</w:t>
                    </w:r>
                    <w:r w:rsidR="00807BB9" w:rsidRPr="005F495C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05B002E5" w14:textId="3D58C95D" w:rsidR="00D20B42" w:rsidRPr="00893E23" w:rsidRDefault="00D20B4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3311" w14:textId="77777777" w:rsidR="00E92546" w:rsidRDefault="00E92546" w:rsidP="00E66B13">
      <w:r>
        <w:separator/>
      </w:r>
    </w:p>
  </w:footnote>
  <w:footnote w:type="continuationSeparator" w:id="0">
    <w:p w14:paraId="3DA2D80B" w14:textId="77777777" w:rsidR="00E92546" w:rsidRDefault="00E92546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59B" w14:textId="77777777" w:rsidR="000748CB" w:rsidRDefault="00074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599B" w14:textId="7B78E391" w:rsidR="00D20B42" w:rsidRDefault="00D20B42">
    <w:pPr>
      <w:pStyle w:val="En-tte"/>
    </w:pPr>
    <w:r>
      <w:rPr>
        <w:noProof/>
        <w:lang w:val="en-US"/>
      </w:rPr>
      <w:drawing>
        <wp:anchor distT="0" distB="0" distL="114300" distR="114300" simplePos="0" relativeHeight="251652608" behindDoc="1" locked="0" layoutInCell="1" allowOverlap="1" wp14:anchorId="3031182D" wp14:editId="6679423F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27B" w14:textId="5BD77855" w:rsidR="000854DC" w:rsidRDefault="000854DC" w:rsidP="000748CB">
    <w:pPr>
      <w:pStyle w:val="Legalinformations"/>
      <w:spacing w:line="240" w:lineRule="auto"/>
      <w:rPr>
        <w:rFonts w:ascii="NouvelR-Bold" w:hAnsi="NouvelR-Bold" w:cs="NouvelR-Bold"/>
        <w:b/>
        <w:bCs/>
        <w:caps/>
        <w:sz w:val="46"/>
        <w:szCs w:val="46"/>
      </w:rPr>
    </w:pPr>
    <w:r>
      <w:rPr>
        <w:rFonts w:ascii="NouvelR-Bold" w:hAnsi="NouvelR-Bold" w:cs="NouvelR-Bold"/>
        <w:b/>
        <w:bCs/>
        <w:caps/>
        <w:noProof/>
        <w:sz w:val="46"/>
        <w:szCs w:val="46"/>
        <w:lang w:val="en-US"/>
      </w:rPr>
      <w:drawing>
        <wp:anchor distT="0" distB="0" distL="114300" distR="114300" simplePos="0" relativeHeight="251689472" behindDoc="1" locked="0" layoutInCell="1" allowOverlap="1" wp14:anchorId="0F4F06D4" wp14:editId="11FFF23F">
          <wp:simplePos x="0" y="0"/>
          <wp:positionH relativeFrom="column">
            <wp:posOffset>-624840</wp:posOffset>
          </wp:positionH>
          <wp:positionV relativeFrom="paragraph">
            <wp:posOffset>-450850</wp:posOffset>
          </wp:positionV>
          <wp:extent cx="7562850" cy="10687050"/>
          <wp:effectExtent l="0" t="0" r="0" b="0"/>
          <wp:wrapNone/>
          <wp:docPr id="8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8CB">
      <w:rPr>
        <w:rFonts w:ascii="NouvelR-Bold" w:hAnsi="NouvelR-Bold" w:cs="NouvelR-Bold"/>
        <w:b/>
        <w:bCs/>
        <w:caps/>
        <w:sz w:val="46"/>
        <w:szCs w:val="46"/>
      </w:rPr>
      <w:t>PERSBERICHT</w:t>
    </w:r>
  </w:p>
  <w:p w14:paraId="74303E00" w14:textId="4C6CEC63" w:rsidR="000748CB" w:rsidRPr="000748CB" w:rsidRDefault="000748CB" w:rsidP="000748CB">
    <w:pPr>
      <w:pStyle w:val="Legalinformations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056"/>
    <w:multiLevelType w:val="hybridMultilevel"/>
    <w:tmpl w:val="00A2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09A5"/>
    <w:multiLevelType w:val="hybridMultilevel"/>
    <w:tmpl w:val="D2A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61FDD"/>
    <w:multiLevelType w:val="hybridMultilevel"/>
    <w:tmpl w:val="3008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2001A"/>
    <w:multiLevelType w:val="hybridMultilevel"/>
    <w:tmpl w:val="DE22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71"/>
    <w:rsid w:val="0001152E"/>
    <w:rsid w:val="000329B9"/>
    <w:rsid w:val="000545CB"/>
    <w:rsid w:val="000748CB"/>
    <w:rsid w:val="000854DC"/>
    <w:rsid w:val="00147B6D"/>
    <w:rsid w:val="00177DF6"/>
    <w:rsid w:val="001A5FA7"/>
    <w:rsid w:val="0030629F"/>
    <w:rsid w:val="00317B55"/>
    <w:rsid w:val="00327879"/>
    <w:rsid w:val="003452E3"/>
    <w:rsid w:val="00346F18"/>
    <w:rsid w:val="003F5AC4"/>
    <w:rsid w:val="0047265C"/>
    <w:rsid w:val="00480B77"/>
    <w:rsid w:val="00483601"/>
    <w:rsid w:val="00496444"/>
    <w:rsid w:val="004A53B8"/>
    <w:rsid w:val="004A76D7"/>
    <w:rsid w:val="004D5D65"/>
    <w:rsid w:val="004D7E6D"/>
    <w:rsid w:val="0053453B"/>
    <w:rsid w:val="005422EC"/>
    <w:rsid w:val="0054304F"/>
    <w:rsid w:val="0056700F"/>
    <w:rsid w:val="005D1D22"/>
    <w:rsid w:val="005D701B"/>
    <w:rsid w:val="005E4E1A"/>
    <w:rsid w:val="005F495C"/>
    <w:rsid w:val="0062252B"/>
    <w:rsid w:val="00683828"/>
    <w:rsid w:val="006B1855"/>
    <w:rsid w:val="00756A72"/>
    <w:rsid w:val="007856DC"/>
    <w:rsid w:val="007A5B24"/>
    <w:rsid w:val="007B111A"/>
    <w:rsid w:val="007B22DE"/>
    <w:rsid w:val="007D705A"/>
    <w:rsid w:val="007E7307"/>
    <w:rsid w:val="007F73CD"/>
    <w:rsid w:val="00807BB9"/>
    <w:rsid w:val="008338D5"/>
    <w:rsid w:val="00853E25"/>
    <w:rsid w:val="00881396"/>
    <w:rsid w:val="00886971"/>
    <w:rsid w:val="00893E23"/>
    <w:rsid w:val="00927DBD"/>
    <w:rsid w:val="00934422"/>
    <w:rsid w:val="00941EC1"/>
    <w:rsid w:val="00995D7B"/>
    <w:rsid w:val="00997753"/>
    <w:rsid w:val="009A0E1E"/>
    <w:rsid w:val="009A5836"/>
    <w:rsid w:val="009C10F5"/>
    <w:rsid w:val="009F1277"/>
    <w:rsid w:val="009F3F5A"/>
    <w:rsid w:val="009F5560"/>
    <w:rsid w:val="00A02C96"/>
    <w:rsid w:val="00A03BB3"/>
    <w:rsid w:val="00A17DF4"/>
    <w:rsid w:val="00A450BB"/>
    <w:rsid w:val="00A85FC2"/>
    <w:rsid w:val="00AE2C15"/>
    <w:rsid w:val="00AF7632"/>
    <w:rsid w:val="00B220C6"/>
    <w:rsid w:val="00B22AEC"/>
    <w:rsid w:val="00B65434"/>
    <w:rsid w:val="00BA066E"/>
    <w:rsid w:val="00C11825"/>
    <w:rsid w:val="00C370CE"/>
    <w:rsid w:val="00C84553"/>
    <w:rsid w:val="00CD7B9D"/>
    <w:rsid w:val="00CE71E8"/>
    <w:rsid w:val="00CF1DDA"/>
    <w:rsid w:val="00D20B42"/>
    <w:rsid w:val="00D84170"/>
    <w:rsid w:val="00D9330E"/>
    <w:rsid w:val="00E1544B"/>
    <w:rsid w:val="00E462C2"/>
    <w:rsid w:val="00E66B13"/>
    <w:rsid w:val="00E92546"/>
    <w:rsid w:val="00ED299A"/>
    <w:rsid w:val="00EF28A9"/>
    <w:rsid w:val="00F41DB0"/>
    <w:rsid w:val="00F91D5B"/>
    <w:rsid w:val="00FA3222"/>
    <w:rsid w:val="00FF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A94E"/>
  <w15:docId w15:val="{79111DFA-852F-4750-91D6-AA5ECC9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B13"/>
  </w:style>
  <w:style w:type="paragraph" w:styleId="Pieddepage">
    <w:name w:val="footer"/>
    <w:basedOn w:val="Normal"/>
    <w:link w:val="PieddepageC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B13"/>
  </w:style>
  <w:style w:type="character" w:styleId="Lienhypertexte">
    <w:name w:val="Hyperlink"/>
    <w:basedOn w:val="Policepardfaut"/>
    <w:uiPriority w:val="99"/>
    <w:unhideWhenUsed/>
    <w:rsid w:val="00FF22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FF22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NoParagraphStyle">
    <w:name w:val="[No Paragraph Style]"/>
    <w:rsid w:val="00BA0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egalinformations">
    <w:name w:val="Legal informations"/>
    <w:basedOn w:val="NoParagraphStyle"/>
    <w:uiPriority w:val="99"/>
    <w:rsid w:val="00BA066E"/>
    <w:rPr>
      <w:rFonts w:ascii="NouvelR-Regular" w:hAnsi="NouvelR-Regular" w:cs="NouvelR-Regular"/>
      <w:sz w:val="12"/>
      <w:szCs w:val="12"/>
    </w:rPr>
  </w:style>
  <w:style w:type="character" w:styleId="Mentionnonrsolue">
    <w:name w:val="Unresolved Mention"/>
    <w:basedOn w:val="Policepardfaut"/>
    <w:uiPriority w:val="99"/>
    <w:semiHidden/>
    <w:unhideWhenUsed/>
    <w:rsid w:val="00893E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4E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E4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nault.be" TargetMode="External"/><Relationship Id="rId2" Type="http://schemas.openxmlformats.org/officeDocument/2006/relationships/hyperlink" Target="https://be-nl.media.renaultgroup.com/" TargetMode="External"/><Relationship Id="rId1" Type="http://schemas.openxmlformats.org/officeDocument/2006/relationships/hyperlink" Target="http://www.renault.be" TargetMode="External"/><Relationship Id="rId4" Type="http://schemas.openxmlformats.org/officeDocument/2006/relationships/hyperlink" Target="https://be-nl.media.renault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ault.be" TargetMode="External"/><Relationship Id="rId1" Type="http://schemas.openxmlformats.org/officeDocument/2006/relationships/hyperlink" Target="http://www.renaul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00056\AppData\Local\Temp\Temp1_app-84.zip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acc92-9e0b-405e-9f2d-aed7a7f01dbb">
      <Terms xmlns="http://schemas.microsoft.com/office/infopath/2007/PartnerControls"/>
    </lcf76f155ced4ddcb4097134ff3c332f>
    <TaxCatchAll xmlns="ef666a4d-adfb-4548-aafa-b915ba9bdc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F6A8AA0B6644BE35E8C3521584F7" ma:contentTypeVersion="16" ma:contentTypeDescription="Crée un document." ma:contentTypeScope="" ma:versionID="abc1b3be5bb71f16c3722b657145923a">
  <xsd:schema xmlns:xsd="http://www.w3.org/2001/XMLSchema" xmlns:xs="http://www.w3.org/2001/XMLSchema" xmlns:p="http://schemas.microsoft.com/office/2006/metadata/properties" xmlns:ns2="a2aacc92-9e0b-405e-9f2d-aed7a7f01dbb" xmlns:ns3="ef666a4d-adfb-4548-aafa-b915ba9bdc4d" targetNamespace="http://schemas.microsoft.com/office/2006/metadata/properties" ma:root="true" ma:fieldsID="195a74e44ca7da2f23db3f91929a396c" ns2:_="" ns3:_="">
    <xsd:import namespace="a2aacc92-9e0b-405e-9f2d-aed7a7f01dbb"/>
    <xsd:import namespace="ef666a4d-adfb-4548-aafa-b915ba9bd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cc92-9e0b-405e-9f2d-aed7a7f0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6a4d-adfb-4548-aafa-b915ba9bd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883d5-b768-4b42-bb71-a7bf0510e550}" ma:internalName="TaxCatchAll" ma:showField="CatchAllData" ma:web="ef666a4d-adfb-4548-aafa-b915ba9bd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52EF8-6D96-4503-B4E4-7BABA6F91F16}">
  <ds:schemaRefs>
    <ds:schemaRef ds:uri="http://schemas.microsoft.com/office/2006/metadata/properties"/>
    <ds:schemaRef ds:uri="http://schemas.microsoft.com/office/infopath/2007/PartnerControls"/>
    <ds:schemaRef ds:uri="a2aacc92-9e0b-405e-9f2d-aed7a7f01dbb"/>
    <ds:schemaRef ds:uri="ef666a4d-adfb-4548-aafa-b915ba9bdc4d"/>
  </ds:schemaRefs>
</ds:datastoreItem>
</file>

<file path=customXml/itemProps2.xml><?xml version="1.0" encoding="utf-8"?>
<ds:datastoreItem xmlns:ds="http://schemas.openxmlformats.org/officeDocument/2006/customXml" ds:itemID="{E49AF870-58E6-4681-AB9D-7F413AB3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EB2CB-4D65-4CC7-8692-DAA389E2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acc92-9e0b-405e-9f2d-aed7a7f01dbb"/>
    <ds:schemaRef ds:uri="ef666a4d-adfb-4548-aafa-b915ba9bd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</Template>
  <TotalTime>6</TotalTime>
  <Pages>8</Pages>
  <Words>2388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BAILLEUX Muriel</dc:creator>
  <cp:keywords/>
  <dc:description/>
  <cp:lastModifiedBy>BARTHOLOME Regine</cp:lastModifiedBy>
  <cp:revision>10</cp:revision>
  <cp:lastPrinted>2022-06-09T12:28:00Z</cp:lastPrinted>
  <dcterms:created xsi:type="dcterms:W3CDTF">2022-06-02T09:58:00Z</dcterms:created>
  <dcterms:modified xsi:type="dcterms:W3CDTF">2022-06-09T12:28:00Z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2021-04-09T11:44:10Z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db287f17-a816-4d86-8876-5cb7ad207df0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mms Best Practice Categories">
    <vt:lpwstr/>
  </property>
  <property fmtid="{D5CDD505-2E9C-101B-9397-08002B2CF9AE}" pid="10" name="Comms Asset Type">
    <vt:lpwstr>21;#Template|00992ea1-40d8-4a0c-a73b-a6babca28eb2</vt:lpwstr>
  </property>
  <property fmtid="{D5CDD505-2E9C-101B-9397-08002B2CF9AE}" pid="11" name="Region">
    <vt:lpwstr/>
  </property>
  <property fmtid="{D5CDD505-2E9C-101B-9397-08002B2CF9AE}" pid="12" name="ContentTypeId">
    <vt:lpwstr>0x01010094EFF6A8AA0B6644BE35E8C3521584F7</vt:lpwstr>
  </property>
  <property fmtid="{D5CDD505-2E9C-101B-9397-08002B2CF9AE}" pid="13" name="Event, Campaign or Activity Name">
    <vt:lpwstr/>
  </property>
  <property fmtid="{D5CDD505-2E9C-101B-9397-08002B2CF9AE}" pid="14" name="Comms Activity">
    <vt:lpwstr/>
  </property>
  <property fmtid="{D5CDD505-2E9C-101B-9397-08002B2CF9AE}" pid="15" name="f204cd6ae2be4bcda7af0c46f5c549c4">
    <vt:lpwstr/>
  </property>
  <property fmtid="{D5CDD505-2E9C-101B-9397-08002B2CF9AE}" pid="16" name="hc39a5bb142f467fbe8ece94a4aadaa6">
    <vt:lpwstr/>
  </property>
  <property fmtid="{D5CDD505-2E9C-101B-9397-08002B2CF9AE}" pid="17" name="Related Materials">
    <vt:lpwstr/>
  </property>
  <property fmtid="{D5CDD505-2E9C-101B-9397-08002B2CF9AE}" pid="18" name="Comms Topics">
    <vt:lpwstr/>
  </property>
  <property fmtid="{D5CDD505-2E9C-101B-9397-08002B2CF9AE}" pid="19" name="Organizations / Regions">
    <vt:lpwstr>18;#Groupe Renault|990bf1de-3555-4dee-9412-282becc82017</vt:lpwstr>
  </property>
  <property fmtid="{D5CDD505-2E9C-101B-9397-08002B2CF9AE}" pid="20" name="Vehicles">
    <vt:lpwstr/>
  </property>
  <property fmtid="{D5CDD505-2E9C-101B-9397-08002B2CF9AE}" pid="21" name="cbb9efac28c149ca97ba5f806fbe48b6">
    <vt:lpwstr/>
  </property>
  <property fmtid="{D5CDD505-2E9C-101B-9397-08002B2CF9AE}" pid="22" name="l86be07eba1b4acb9afbd6642b23ffba">
    <vt:lpwstr/>
  </property>
  <property fmtid="{D5CDD505-2E9C-101B-9397-08002B2CF9AE}" pid="23" name="Event / Campaign">
    <vt:lpwstr/>
  </property>
  <property fmtid="{D5CDD505-2E9C-101B-9397-08002B2CF9AE}" pid="24" name="MediaServiceImageTags">
    <vt:lpwstr/>
  </property>
</Properties>
</file>